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21154" w14:textId="0DFCDB01" w:rsidR="008A2532" w:rsidRPr="00907974" w:rsidRDefault="00907974" w:rsidP="001B17B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907974">
        <w:rPr>
          <w:rFonts w:ascii="Verdana" w:hAnsi="Verdana"/>
          <w:sz w:val="20"/>
          <w:szCs w:val="20"/>
          <w:lang w:val="it-IT"/>
        </w:rPr>
        <w:t>Comunicato stampa</w:t>
      </w:r>
    </w:p>
    <w:p w14:paraId="19FF9EDB" w14:textId="77777777" w:rsidR="00F5687E" w:rsidRPr="00907974" w:rsidRDefault="00F5687E" w:rsidP="001B17B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7E7DFB24" w14:textId="1F9EBBE6" w:rsidR="00691079" w:rsidRPr="00907974" w:rsidRDefault="00DB4260" w:rsidP="001B17B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907974">
        <w:rPr>
          <w:rFonts w:ascii="Verdana" w:hAnsi="Verdana"/>
          <w:sz w:val="20"/>
          <w:szCs w:val="20"/>
          <w:lang w:val="it-IT"/>
        </w:rPr>
        <w:t>Bo</w:t>
      </w:r>
      <w:r w:rsidR="00907974" w:rsidRPr="00907974">
        <w:rPr>
          <w:rFonts w:ascii="Verdana" w:hAnsi="Verdana"/>
          <w:sz w:val="20"/>
          <w:szCs w:val="20"/>
          <w:lang w:val="it-IT"/>
        </w:rPr>
        <w:t>lzano, 2</w:t>
      </w:r>
      <w:r w:rsidR="007276A9">
        <w:rPr>
          <w:rFonts w:ascii="Verdana" w:hAnsi="Verdana"/>
          <w:sz w:val="20"/>
          <w:szCs w:val="20"/>
          <w:lang w:val="it-IT"/>
        </w:rPr>
        <w:t>8</w:t>
      </w:r>
      <w:r w:rsidR="00907974" w:rsidRPr="00907974">
        <w:rPr>
          <w:rFonts w:ascii="Verdana" w:hAnsi="Verdana"/>
          <w:sz w:val="20"/>
          <w:szCs w:val="20"/>
          <w:lang w:val="it-IT"/>
        </w:rPr>
        <w:t xml:space="preserve"> ottobre</w:t>
      </w:r>
      <w:r w:rsidR="00EA5BD5" w:rsidRPr="00907974">
        <w:rPr>
          <w:rFonts w:ascii="Verdana" w:hAnsi="Verdana"/>
          <w:sz w:val="20"/>
          <w:szCs w:val="20"/>
          <w:lang w:val="it-IT"/>
        </w:rPr>
        <w:t xml:space="preserve"> </w:t>
      </w:r>
      <w:r w:rsidR="00691079" w:rsidRPr="00907974">
        <w:rPr>
          <w:rFonts w:ascii="Verdana" w:hAnsi="Verdana"/>
          <w:sz w:val="20"/>
          <w:szCs w:val="20"/>
          <w:lang w:val="it-IT"/>
        </w:rPr>
        <w:t>20</w:t>
      </w:r>
      <w:r w:rsidR="00DC06FD" w:rsidRPr="00907974">
        <w:rPr>
          <w:rFonts w:ascii="Verdana" w:hAnsi="Verdana"/>
          <w:sz w:val="20"/>
          <w:szCs w:val="20"/>
          <w:lang w:val="it-IT"/>
        </w:rPr>
        <w:t>20</w:t>
      </w:r>
    </w:p>
    <w:p w14:paraId="42188E23" w14:textId="77777777" w:rsidR="00691079" w:rsidRPr="00907974" w:rsidRDefault="00691079" w:rsidP="001B17B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4311AA82" w14:textId="77777777" w:rsidR="00FF6224" w:rsidRPr="00907974" w:rsidRDefault="00FF6224" w:rsidP="001B17B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17C7163F" w14:textId="0551BB11" w:rsidR="0006566E" w:rsidRPr="00907974" w:rsidRDefault="00907974" w:rsidP="001B17BB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907974">
        <w:rPr>
          <w:rFonts w:ascii="Verdana" w:hAnsi="Verdana"/>
          <w:sz w:val="20"/>
          <w:szCs w:val="20"/>
          <w:u w:val="single"/>
          <w:lang w:val="it-IT"/>
        </w:rPr>
        <w:t>Un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discorso </w:t>
      </w:r>
      <w:r w:rsidR="00097139">
        <w:rPr>
          <w:rFonts w:ascii="Verdana" w:hAnsi="Verdana"/>
          <w:sz w:val="20"/>
          <w:szCs w:val="20"/>
          <w:u w:val="single"/>
          <w:lang w:val="it-IT"/>
        </w:rPr>
        <w:t xml:space="preserve">di </w:t>
      </w:r>
      <w:r>
        <w:rPr>
          <w:rFonts w:ascii="Verdana" w:hAnsi="Verdana"/>
          <w:sz w:val="20"/>
          <w:szCs w:val="20"/>
          <w:u w:val="single"/>
          <w:lang w:val="it-IT"/>
        </w:rPr>
        <w:t>elogi</w:t>
      </w:r>
      <w:r w:rsidR="00097139">
        <w:rPr>
          <w:rFonts w:ascii="Verdana" w:hAnsi="Verdana"/>
          <w:sz w:val="20"/>
          <w:szCs w:val="20"/>
          <w:u w:val="single"/>
          <w:lang w:val="it-IT"/>
        </w:rPr>
        <w:t>o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="00097139">
        <w:rPr>
          <w:rFonts w:ascii="Verdana" w:hAnsi="Verdana"/>
          <w:sz w:val="20"/>
          <w:szCs w:val="20"/>
          <w:u w:val="single"/>
          <w:lang w:val="it-IT"/>
        </w:rPr>
        <w:t>per il</w:t>
      </w:r>
      <w:r w:rsidRPr="00907974">
        <w:rPr>
          <w:rFonts w:ascii="Verdana" w:hAnsi="Verdana"/>
          <w:sz w:val="20"/>
          <w:szCs w:val="20"/>
          <w:u w:val="single"/>
          <w:lang w:val="it-IT"/>
        </w:rPr>
        <w:t xml:space="preserve"> lavoro degli infermieri</w:t>
      </w:r>
    </w:p>
    <w:p w14:paraId="4BAD1A45" w14:textId="77777777" w:rsidR="00E6111F" w:rsidRPr="00907974" w:rsidRDefault="00E6111F" w:rsidP="001B17BB">
      <w:pPr>
        <w:spacing w:after="0" w:line="240" w:lineRule="auto"/>
        <w:rPr>
          <w:rFonts w:ascii="Verdana" w:hAnsi="Verdana"/>
          <w:b/>
          <w:sz w:val="28"/>
          <w:szCs w:val="28"/>
          <w:lang w:val="it-IT"/>
        </w:rPr>
      </w:pPr>
    </w:p>
    <w:p w14:paraId="4AD5A96D" w14:textId="0695D730" w:rsidR="00545206" w:rsidRPr="00907974" w:rsidRDefault="00907974" w:rsidP="001B17BB">
      <w:pPr>
        <w:spacing w:after="0" w:line="240" w:lineRule="auto"/>
        <w:rPr>
          <w:rFonts w:ascii="Verdana" w:hAnsi="Verdana"/>
          <w:b/>
          <w:sz w:val="40"/>
          <w:szCs w:val="40"/>
          <w:lang w:val="it-IT"/>
        </w:rPr>
      </w:pPr>
      <w:bookmarkStart w:id="0" w:name="_GoBack"/>
      <w:r w:rsidRPr="00907974">
        <w:rPr>
          <w:rFonts w:ascii="Verdana" w:hAnsi="Verdana"/>
          <w:b/>
          <w:sz w:val="40"/>
          <w:szCs w:val="40"/>
          <w:lang w:val="it-IT"/>
        </w:rPr>
        <w:t xml:space="preserve">La formazione infermieristica </w:t>
      </w:r>
      <w:r w:rsidR="00097139">
        <w:rPr>
          <w:rFonts w:ascii="Verdana" w:hAnsi="Verdana"/>
          <w:b/>
          <w:sz w:val="40"/>
          <w:szCs w:val="40"/>
          <w:lang w:val="it-IT"/>
        </w:rPr>
        <w:t xml:space="preserve">sotto </w:t>
      </w:r>
      <w:r w:rsidRPr="00907974">
        <w:rPr>
          <w:rFonts w:ascii="Verdana" w:hAnsi="Verdana"/>
          <w:b/>
          <w:sz w:val="40"/>
          <w:szCs w:val="40"/>
          <w:lang w:val="it-IT"/>
        </w:rPr>
        <w:t>una nuova luce</w:t>
      </w:r>
    </w:p>
    <w:bookmarkEnd w:id="0"/>
    <w:p w14:paraId="01D184B5" w14:textId="77777777" w:rsidR="00086F78" w:rsidRPr="00907974" w:rsidRDefault="00086F78" w:rsidP="001B17BB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</w:p>
    <w:p w14:paraId="351DE179" w14:textId="556C1F32" w:rsidR="00907974" w:rsidRDefault="007462F0" w:rsidP="001B17BB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“L</w:t>
      </w:r>
      <w:r w:rsidR="00A437EE"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assistenza infermieristica necessita di essere riconosciuta, apprezzata e rispettata”, è</w:t>
      </w:r>
      <w:r w:rsidR="00907974" w:rsidRPr="00907974">
        <w:rPr>
          <w:rFonts w:ascii="Verdana" w:hAnsi="Verdana"/>
          <w:sz w:val="20"/>
          <w:szCs w:val="20"/>
          <w:lang w:val="it-IT"/>
        </w:rPr>
        <w:t xml:space="preserve"> questa l</w:t>
      </w:r>
      <w:r w:rsidR="00A437EE">
        <w:rPr>
          <w:rFonts w:ascii="Verdana" w:hAnsi="Verdana"/>
          <w:sz w:val="20"/>
          <w:szCs w:val="20"/>
          <w:lang w:val="it-IT"/>
        </w:rPr>
        <w:t>’</w:t>
      </w:r>
      <w:r w:rsidR="00907974" w:rsidRPr="00907974">
        <w:rPr>
          <w:rFonts w:ascii="Verdana" w:hAnsi="Verdana"/>
          <w:sz w:val="20"/>
          <w:szCs w:val="20"/>
          <w:lang w:val="it-IT"/>
        </w:rPr>
        <w:t xml:space="preserve">idea di fondo con cui tutti </w:t>
      </w:r>
      <w:r>
        <w:rPr>
          <w:rFonts w:ascii="Verdana" w:hAnsi="Verdana"/>
          <w:sz w:val="20"/>
          <w:szCs w:val="20"/>
          <w:lang w:val="it-IT"/>
        </w:rPr>
        <w:t>noi dovremmo</w:t>
      </w:r>
      <w:r w:rsidR="00907974" w:rsidRPr="00907974">
        <w:rPr>
          <w:rFonts w:ascii="Verdana" w:hAnsi="Verdana"/>
          <w:sz w:val="20"/>
          <w:szCs w:val="20"/>
          <w:lang w:val="it-IT"/>
        </w:rPr>
        <w:t xml:space="preserve"> confrontar</w:t>
      </w:r>
      <w:r>
        <w:rPr>
          <w:rFonts w:ascii="Verdana" w:hAnsi="Verdana"/>
          <w:sz w:val="20"/>
          <w:szCs w:val="20"/>
          <w:lang w:val="it-IT"/>
        </w:rPr>
        <w:t>c</w:t>
      </w:r>
      <w:r w:rsidR="00907974" w:rsidRPr="00907974">
        <w:rPr>
          <w:rFonts w:ascii="Verdana" w:hAnsi="Verdana"/>
          <w:sz w:val="20"/>
          <w:szCs w:val="20"/>
          <w:lang w:val="it-IT"/>
        </w:rPr>
        <w:t>i in questi tempi estremi di pandemia</w:t>
      </w:r>
      <w:r>
        <w:rPr>
          <w:rFonts w:ascii="Verdana" w:hAnsi="Verdana"/>
          <w:sz w:val="20"/>
          <w:szCs w:val="20"/>
          <w:lang w:val="it-IT"/>
        </w:rPr>
        <w:t xml:space="preserve"> e sicuramente a</w:t>
      </w:r>
      <w:r w:rsidR="00907974" w:rsidRPr="007462F0">
        <w:rPr>
          <w:rFonts w:ascii="Verdana" w:hAnsi="Verdana"/>
          <w:sz w:val="20"/>
          <w:szCs w:val="20"/>
          <w:lang w:val="it-IT"/>
        </w:rPr>
        <w:t>nche per quanto riguarda le misure di protezione</w:t>
      </w:r>
      <w:r>
        <w:rPr>
          <w:rFonts w:ascii="Verdana" w:hAnsi="Verdana"/>
          <w:sz w:val="20"/>
          <w:szCs w:val="20"/>
          <w:lang w:val="it-IT"/>
        </w:rPr>
        <w:t xml:space="preserve"> che ognuno di noi deve adottare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. Se </w:t>
      </w:r>
      <w:r w:rsidR="00FE2C2D">
        <w:rPr>
          <w:rFonts w:ascii="Verdana" w:hAnsi="Verdana"/>
          <w:sz w:val="20"/>
          <w:szCs w:val="20"/>
          <w:lang w:val="it-IT"/>
        </w:rPr>
        <w:t>valorizziamo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queste </w:t>
      </w:r>
      <w:r w:rsidR="00FE2C2D">
        <w:rPr>
          <w:rFonts w:ascii="Verdana" w:hAnsi="Verdana"/>
          <w:sz w:val="20"/>
          <w:szCs w:val="20"/>
          <w:lang w:val="it-IT"/>
        </w:rPr>
        <w:t>persone tanto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importanti</w:t>
      </w:r>
      <w:r w:rsidR="00097139">
        <w:rPr>
          <w:rFonts w:ascii="Verdana" w:hAnsi="Verdana"/>
          <w:sz w:val="20"/>
          <w:szCs w:val="20"/>
          <w:lang w:val="it-IT"/>
        </w:rPr>
        <w:t>,</w:t>
      </w:r>
      <w:r w:rsidR="00FE2C2D">
        <w:rPr>
          <w:rFonts w:ascii="Verdana" w:hAnsi="Verdana"/>
          <w:sz w:val="20"/>
          <w:szCs w:val="20"/>
          <w:lang w:val="it-IT"/>
        </w:rPr>
        <w:t xml:space="preserve"> 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che </w:t>
      </w:r>
      <w:r w:rsidR="00FE2C2D">
        <w:rPr>
          <w:rFonts w:ascii="Verdana" w:hAnsi="Verdana"/>
          <w:sz w:val="20"/>
          <w:szCs w:val="20"/>
          <w:lang w:val="it-IT"/>
        </w:rPr>
        <w:t xml:space="preserve">si adoperano quotidianamente per </w:t>
      </w:r>
      <w:r w:rsidR="00907974" w:rsidRPr="007462F0">
        <w:rPr>
          <w:rFonts w:ascii="Verdana" w:hAnsi="Verdana"/>
          <w:sz w:val="20"/>
          <w:szCs w:val="20"/>
          <w:lang w:val="it-IT"/>
        </w:rPr>
        <w:t>salvare vite</w:t>
      </w:r>
      <w:r w:rsidR="00097139">
        <w:rPr>
          <w:rFonts w:ascii="Verdana" w:hAnsi="Verdana"/>
          <w:sz w:val="20"/>
          <w:szCs w:val="20"/>
          <w:lang w:val="it-IT"/>
        </w:rPr>
        <w:t>,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</w:t>
      </w:r>
      <w:r w:rsidR="00FE2C2D">
        <w:rPr>
          <w:rFonts w:ascii="Verdana" w:hAnsi="Verdana"/>
          <w:sz w:val="20"/>
          <w:szCs w:val="20"/>
          <w:lang w:val="it-IT"/>
        </w:rPr>
        <w:t>potremo proteggere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</w:t>
      </w:r>
      <w:r w:rsidR="00097139">
        <w:rPr>
          <w:rFonts w:ascii="Verdana" w:hAnsi="Verdana"/>
          <w:sz w:val="20"/>
          <w:szCs w:val="20"/>
          <w:lang w:val="it-IT"/>
        </w:rPr>
        <w:t xml:space="preserve">al meglio anche </w:t>
      </w:r>
      <w:r w:rsidR="00FE2C2D">
        <w:rPr>
          <w:rFonts w:ascii="Verdana" w:hAnsi="Verdana"/>
          <w:sz w:val="20"/>
          <w:szCs w:val="20"/>
          <w:lang w:val="it-IT"/>
        </w:rPr>
        <w:t>noi stessi.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Le professioni sanitarie, soprattutto quelle infermieristiche, </w:t>
      </w:r>
      <w:r w:rsidR="00FE2C2D">
        <w:rPr>
          <w:rFonts w:ascii="Verdana" w:hAnsi="Verdana"/>
          <w:sz w:val="20"/>
          <w:szCs w:val="20"/>
          <w:lang w:val="it-IT"/>
        </w:rPr>
        <w:t>hanno meritato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un</w:t>
      </w:r>
      <w:r w:rsidR="00A437EE">
        <w:rPr>
          <w:rFonts w:ascii="Verdana" w:hAnsi="Verdana"/>
          <w:sz w:val="20"/>
          <w:szCs w:val="20"/>
          <w:lang w:val="it-IT"/>
        </w:rPr>
        <w:t>’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attenzione particolare in </w:t>
      </w:r>
      <w:r w:rsidR="00097139">
        <w:rPr>
          <w:rFonts w:ascii="Verdana" w:hAnsi="Verdana"/>
          <w:sz w:val="20"/>
          <w:szCs w:val="20"/>
          <w:lang w:val="it-IT"/>
        </w:rPr>
        <w:t xml:space="preserve">questi </w:t>
      </w:r>
      <w:r w:rsidR="00907974" w:rsidRPr="007462F0">
        <w:rPr>
          <w:rFonts w:ascii="Verdana" w:hAnsi="Verdana"/>
          <w:sz w:val="20"/>
          <w:szCs w:val="20"/>
          <w:lang w:val="it-IT"/>
        </w:rPr>
        <w:t>tempi di crisi sanitaria</w:t>
      </w:r>
      <w:r w:rsidR="00A437EE">
        <w:rPr>
          <w:rFonts w:ascii="Verdana" w:hAnsi="Verdana"/>
          <w:sz w:val="20"/>
          <w:szCs w:val="20"/>
          <w:lang w:val="it-IT"/>
        </w:rPr>
        <w:t xml:space="preserve"> e c</w:t>
      </w:r>
      <w:r w:rsidR="00FE2C2D">
        <w:rPr>
          <w:rFonts w:ascii="Verdana" w:hAnsi="Verdana"/>
          <w:sz w:val="20"/>
          <w:szCs w:val="20"/>
          <w:lang w:val="it-IT"/>
        </w:rPr>
        <w:t>oloro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che </w:t>
      </w:r>
      <w:r w:rsidR="00FE2C2D">
        <w:rPr>
          <w:rFonts w:ascii="Verdana" w:hAnsi="Verdana"/>
          <w:sz w:val="20"/>
          <w:szCs w:val="20"/>
          <w:lang w:val="it-IT"/>
        </w:rPr>
        <w:t>stanno lavorando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in prima linea</w:t>
      </w:r>
      <w:r w:rsidR="00FE2C2D">
        <w:rPr>
          <w:rFonts w:ascii="Verdana" w:hAnsi="Verdana"/>
          <w:sz w:val="20"/>
          <w:szCs w:val="20"/>
          <w:lang w:val="it-IT"/>
        </w:rPr>
        <w:t>,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sono espost</w:t>
      </w:r>
      <w:r w:rsidR="00097139">
        <w:rPr>
          <w:rFonts w:ascii="Verdana" w:hAnsi="Verdana"/>
          <w:sz w:val="20"/>
          <w:szCs w:val="20"/>
          <w:lang w:val="it-IT"/>
        </w:rPr>
        <w:t>i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a </w:t>
      </w:r>
      <w:r w:rsidR="00FE2C2D">
        <w:rPr>
          <w:rFonts w:ascii="Verdana" w:hAnsi="Verdana"/>
          <w:sz w:val="20"/>
          <w:szCs w:val="20"/>
          <w:lang w:val="it-IT"/>
        </w:rPr>
        <w:t>situazioni di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grande stress. Da un lato, la pressione emotiva </w:t>
      </w:r>
      <w:r w:rsidR="00097139">
        <w:rPr>
          <w:rFonts w:ascii="Verdana" w:hAnsi="Verdana"/>
          <w:sz w:val="20"/>
          <w:szCs w:val="20"/>
          <w:lang w:val="it-IT"/>
        </w:rPr>
        <w:t xml:space="preserve">è molto alta e i tempi per la 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cura del paziente </w:t>
      </w:r>
      <w:r w:rsidR="00097139">
        <w:rPr>
          <w:rFonts w:ascii="Verdana" w:hAnsi="Verdana"/>
          <w:sz w:val="20"/>
          <w:szCs w:val="20"/>
          <w:lang w:val="it-IT"/>
        </w:rPr>
        <w:t>ristretti</w:t>
      </w:r>
      <w:r w:rsidR="00907974" w:rsidRPr="007462F0">
        <w:rPr>
          <w:rFonts w:ascii="Verdana" w:hAnsi="Verdana"/>
          <w:sz w:val="20"/>
          <w:szCs w:val="20"/>
          <w:lang w:val="it-IT"/>
        </w:rPr>
        <w:t>, dall</w:t>
      </w:r>
      <w:r w:rsidR="00A437EE">
        <w:rPr>
          <w:rFonts w:ascii="Verdana" w:hAnsi="Verdana"/>
          <w:sz w:val="20"/>
          <w:szCs w:val="20"/>
          <w:lang w:val="it-IT"/>
        </w:rPr>
        <w:t>’</w:t>
      </w:r>
      <w:r w:rsidR="00907974" w:rsidRPr="007462F0">
        <w:rPr>
          <w:rFonts w:ascii="Verdana" w:hAnsi="Verdana"/>
          <w:sz w:val="20"/>
          <w:szCs w:val="20"/>
          <w:lang w:val="it-IT"/>
        </w:rPr>
        <w:t>altro</w:t>
      </w:r>
      <w:r w:rsidR="00A437EE">
        <w:rPr>
          <w:rFonts w:ascii="Verdana" w:hAnsi="Verdana"/>
          <w:sz w:val="20"/>
          <w:szCs w:val="20"/>
          <w:lang w:val="it-IT"/>
        </w:rPr>
        <w:t>, il timore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</w:t>
      </w:r>
      <w:r w:rsidR="00FE2C2D">
        <w:rPr>
          <w:rFonts w:ascii="Verdana" w:hAnsi="Verdana"/>
          <w:sz w:val="20"/>
          <w:szCs w:val="20"/>
          <w:lang w:val="it-IT"/>
        </w:rPr>
        <w:t>di contagiarsi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è </w:t>
      </w:r>
      <w:r w:rsidR="00FE2C2D">
        <w:rPr>
          <w:rFonts w:ascii="Verdana" w:hAnsi="Verdana"/>
          <w:sz w:val="20"/>
          <w:szCs w:val="20"/>
          <w:lang w:val="it-IT"/>
        </w:rPr>
        <w:t>sempre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presente e lavorare con indumenti protettivi è molto </w:t>
      </w:r>
      <w:r w:rsidR="00FE2C2D" w:rsidRPr="007462F0">
        <w:rPr>
          <w:rFonts w:ascii="Verdana" w:hAnsi="Verdana"/>
          <w:sz w:val="20"/>
          <w:szCs w:val="20"/>
          <w:lang w:val="it-IT"/>
        </w:rPr>
        <w:t>difficoltoso</w:t>
      </w:r>
      <w:r w:rsidR="001B17BB">
        <w:rPr>
          <w:rFonts w:ascii="Verdana" w:hAnsi="Verdana"/>
          <w:sz w:val="20"/>
          <w:szCs w:val="20"/>
          <w:lang w:val="it-IT"/>
        </w:rPr>
        <w:t>.</w:t>
      </w:r>
    </w:p>
    <w:p w14:paraId="2B4D0625" w14:textId="77777777" w:rsidR="001B17BB" w:rsidRPr="007462F0" w:rsidRDefault="001B17BB" w:rsidP="001B17BB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</w:p>
    <w:p w14:paraId="31B4369C" w14:textId="7DFA5381" w:rsidR="00907974" w:rsidRDefault="00FE2C2D" w:rsidP="001B17BB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“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La formazione degli infermieri </w:t>
      </w:r>
      <w:r>
        <w:rPr>
          <w:rFonts w:ascii="Verdana" w:hAnsi="Verdana"/>
          <w:sz w:val="20"/>
          <w:szCs w:val="20"/>
          <w:lang w:val="it-IT"/>
        </w:rPr>
        <w:t>deve oggi confrontarsi con tutt</w:t>
      </w:r>
      <w:r w:rsidR="00541195">
        <w:rPr>
          <w:rFonts w:ascii="Verdana" w:hAnsi="Verdana"/>
          <w:sz w:val="20"/>
          <w:szCs w:val="20"/>
          <w:lang w:val="it-IT"/>
        </w:rPr>
        <w:t>e</w:t>
      </w:r>
      <w:r w:rsidR="008D59A9">
        <w:rPr>
          <w:rFonts w:ascii="Verdana" w:hAnsi="Verdana"/>
          <w:sz w:val="20"/>
          <w:szCs w:val="20"/>
          <w:lang w:val="it-IT"/>
        </w:rPr>
        <w:t xml:space="preserve"> queste problematiche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ed è </w:t>
      </w:r>
      <w:r w:rsidR="008D59A9">
        <w:rPr>
          <w:rFonts w:ascii="Verdana" w:hAnsi="Verdana"/>
          <w:sz w:val="20"/>
          <w:szCs w:val="20"/>
          <w:lang w:val="it-IT"/>
        </w:rPr>
        <w:t xml:space="preserve">anche 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per questo che </w:t>
      </w:r>
      <w:r w:rsidR="00097139">
        <w:rPr>
          <w:rFonts w:ascii="Verdana" w:hAnsi="Verdana"/>
          <w:sz w:val="20"/>
          <w:szCs w:val="20"/>
          <w:lang w:val="it-IT"/>
        </w:rPr>
        <w:t>per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noi di Claudiana </w:t>
      </w:r>
      <w:r w:rsidR="00A437EE">
        <w:rPr>
          <w:rFonts w:ascii="Verdana" w:hAnsi="Verdana"/>
          <w:sz w:val="20"/>
          <w:szCs w:val="20"/>
          <w:lang w:val="it-IT"/>
        </w:rPr>
        <w:t>resta</w:t>
      </w:r>
      <w:r w:rsidR="00097139">
        <w:rPr>
          <w:rFonts w:ascii="Verdana" w:hAnsi="Verdana"/>
          <w:sz w:val="20"/>
          <w:szCs w:val="20"/>
          <w:lang w:val="it-IT"/>
        </w:rPr>
        <w:t xml:space="preserve"> una priorità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. Nonostante le grandi sfide che </w:t>
      </w:r>
      <w:r w:rsidR="008D59A9">
        <w:rPr>
          <w:rFonts w:ascii="Verdana" w:hAnsi="Verdana"/>
          <w:sz w:val="20"/>
          <w:szCs w:val="20"/>
          <w:lang w:val="it-IT"/>
        </w:rPr>
        <w:t>questa</w:t>
      </w:r>
      <w:r w:rsidR="008D59A9" w:rsidRPr="007462F0">
        <w:rPr>
          <w:rFonts w:ascii="Verdana" w:hAnsi="Verdana"/>
          <w:sz w:val="20"/>
          <w:szCs w:val="20"/>
          <w:lang w:val="it-IT"/>
        </w:rPr>
        <w:t xml:space="preserve"> professione</w:t>
      </w:r>
      <w:r w:rsidR="00541195">
        <w:rPr>
          <w:rFonts w:ascii="Verdana" w:hAnsi="Verdana"/>
          <w:sz w:val="20"/>
          <w:szCs w:val="20"/>
          <w:lang w:val="it-IT"/>
        </w:rPr>
        <w:t xml:space="preserve"> comporta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, molti giovani altoatesini - 135 </w:t>
      </w:r>
      <w:r w:rsidR="00541195">
        <w:rPr>
          <w:rFonts w:ascii="Verdana" w:hAnsi="Verdana"/>
          <w:sz w:val="20"/>
          <w:szCs w:val="20"/>
          <w:lang w:val="it-IT"/>
        </w:rPr>
        <w:t>per l</w:t>
      </w:r>
      <w:r w:rsidR="00A437EE">
        <w:rPr>
          <w:rFonts w:ascii="Verdana" w:hAnsi="Verdana"/>
          <w:sz w:val="20"/>
          <w:szCs w:val="20"/>
          <w:lang w:val="it-IT"/>
        </w:rPr>
        <w:t>’</w:t>
      </w:r>
      <w:r w:rsidR="00541195">
        <w:rPr>
          <w:rFonts w:ascii="Verdana" w:hAnsi="Verdana"/>
          <w:sz w:val="20"/>
          <w:szCs w:val="20"/>
          <w:lang w:val="it-IT"/>
        </w:rPr>
        <w:t>esattezza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- hanno deciso quest</w:t>
      </w:r>
      <w:r w:rsidR="00A437EE">
        <w:rPr>
          <w:rFonts w:ascii="Verdana" w:hAnsi="Verdana"/>
          <w:sz w:val="20"/>
          <w:szCs w:val="20"/>
          <w:lang w:val="it-IT"/>
        </w:rPr>
        <w:t>’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autunno di </w:t>
      </w:r>
      <w:r w:rsidR="00541195">
        <w:rPr>
          <w:rFonts w:ascii="Verdana" w:hAnsi="Verdana"/>
          <w:sz w:val="20"/>
          <w:szCs w:val="20"/>
          <w:lang w:val="it-IT"/>
        </w:rPr>
        <w:t xml:space="preserve">diventare </w:t>
      </w:r>
      <w:r w:rsidR="00907974" w:rsidRPr="007462F0">
        <w:rPr>
          <w:rFonts w:ascii="Verdana" w:hAnsi="Verdana"/>
          <w:sz w:val="20"/>
          <w:szCs w:val="20"/>
          <w:lang w:val="it-IT"/>
        </w:rPr>
        <w:t>infermier</w:t>
      </w:r>
      <w:r w:rsidR="00541195">
        <w:rPr>
          <w:rFonts w:ascii="Verdana" w:hAnsi="Verdana"/>
          <w:sz w:val="20"/>
          <w:szCs w:val="20"/>
          <w:lang w:val="it-IT"/>
        </w:rPr>
        <w:t>i</w:t>
      </w:r>
      <w:r w:rsidR="00A437EE">
        <w:rPr>
          <w:rFonts w:ascii="Verdana" w:hAnsi="Verdana"/>
          <w:sz w:val="20"/>
          <w:szCs w:val="20"/>
          <w:lang w:val="it-IT"/>
        </w:rPr>
        <w:t>, iniziando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i</w:t>
      </w:r>
      <w:r w:rsidR="00541195">
        <w:rPr>
          <w:rFonts w:ascii="Verdana" w:hAnsi="Verdana"/>
          <w:sz w:val="20"/>
          <w:szCs w:val="20"/>
          <w:lang w:val="it-IT"/>
        </w:rPr>
        <w:t>l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loro </w:t>
      </w:r>
      <w:r w:rsidR="00541195">
        <w:rPr>
          <w:rFonts w:ascii="Verdana" w:hAnsi="Verdana"/>
          <w:sz w:val="20"/>
          <w:szCs w:val="20"/>
          <w:lang w:val="it-IT"/>
        </w:rPr>
        <w:t xml:space="preserve">percorso di 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studi alla Claudiana. </w:t>
      </w:r>
      <w:r w:rsidR="00541195">
        <w:rPr>
          <w:rFonts w:ascii="Verdana" w:hAnsi="Verdana"/>
          <w:sz w:val="20"/>
          <w:szCs w:val="20"/>
          <w:lang w:val="it-IT"/>
        </w:rPr>
        <w:t>Negli ultimi anni l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e richieste </w:t>
      </w:r>
      <w:r w:rsidR="00541195">
        <w:rPr>
          <w:rFonts w:ascii="Verdana" w:hAnsi="Verdana"/>
          <w:sz w:val="20"/>
          <w:szCs w:val="20"/>
          <w:lang w:val="it-IT"/>
        </w:rPr>
        <w:t>per il corso di laurea in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infermieristi</w:t>
      </w:r>
      <w:r w:rsidR="00541195">
        <w:rPr>
          <w:rFonts w:ascii="Verdana" w:hAnsi="Verdana"/>
          <w:sz w:val="20"/>
          <w:szCs w:val="20"/>
          <w:lang w:val="it-IT"/>
        </w:rPr>
        <w:t>ca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sono rimaste</w:t>
      </w:r>
      <w:r w:rsidR="00541195">
        <w:rPr>
          <w:rFonts w:ascii="Verdana" w:hAnsi="Verdana"/>
          <w:sz w:val="20"/>
          <w:szCs w:val="20"/>
          <w:lang w:val="it-IT"/>
        </w:rPr>
        <w:t xml:space="preserve"> costanti”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, ha </w:t>
      </w:r>
      <w:r w:rsidR="00541195">
        <w:rPr>
          <w:rFonts w:ascii="Verdana" w:hAnsi="Verdana"/>
          <w:sz w:val="20"/>
          <w:szCs w:val="20"/>
          <w:lang w:val="it-IT"/>
        </w:rPr>
        <w:t xml:space="preserve">così </w:t>
      </w:r>
      <w:r w:rsidR="00907974" w:rsidRPr="007462F0">
        <w:rPr>
          <w:rFonts w:ascii="Verdana" w:hAnsi="Verdana"/>
          <w:sz w:val="20"/>
          <w:szCs w:val="20"/>
          <w:lang w:val="it-IT"/>
        </w:rPr>
        <w:t>dichiarato Guido Bocchio, direttore d</w:t>
      </w:r>
      <w:r w:rsidR="00A437EE">
        <w:rPr>
          <w:rFonts w:ascii="Verdana" w:hAnsi="Verdana"/>
          <w:sz w:val="20"/>
          <w:szCs w:val="20"/>
          <w:lang w:val="it-IT"/>
        </w:rPr>
        <w:t>i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Claudiana. </w:t>
      </w:r>
      <w:r w:rsidR="00A437EE">
        <w:rPr>
          <w:rFonts w:ascii="Verdana" w:hAnsi="Verdana"/>
          <w:sz w:val="20"/>
          <w:szCs w:val="20"/>
          <w:lang w:val="it-IT"/>
        </w:rPr>
        <w:t>A tal proposito n</w:t>
      </w:r>
      <w:r w:rsidR="00541195">
        <w:rPr>
          <w:rFonts w:ascii="Verdana" w:hAnsi="Verdana"/>
          <w:sz w:val="20"/>
          <w:szCs w:val="20"/>
          <w:lang w:val="it-IT"/>
        </w:rPr>
        <w:t xml:space="preserve">on eravamo </w:t>
      </w:r>
      <w:r w:rsidR="00A437EE">
        <w:rPr>
          <w:rFonts w:ascii="Verdana" w:hAnsi="Verdana"/>
          <w:sz w:val="20"/>
          <w:szCs w:val="20"/>
          <w:lang w:val="it-IT"/>
        </w:rPr>
        <w:t>per niente</w:t>
      </w:r>
      <w:r w:rsidR="00541195">
        <w:rPr>
          <w:rFonts w:ascii="Verdana" w:hAnsi="Verdana"/>
          <w:sz w:val="20"/>
          <w:szCs w:val="20"/>
          <w:lang w:val="it-IT"/>
        </w:rPr>
        <w:t xml:space="preserve"> sicuri dell</w:t>
      </w:r>
      <w:r w:rsidR="00A437EE">
        <w:rPr>
          <w:rFonts w:ascii="Verdana" w:hAnsi="Verdana"/>
          <w:sz w:val="20"/>
          <w:szCs w:val="20"/>
          <w:lang w:val="it-IT"/>
        </w:rPr>
        <w:t>’</w:t>
      </w:r>
      <w:r w:rsidR="00541195">
        <w:rPr>
          <w:rFonts w:ascii="Verdana" w:hAnsi="Verdana"/>
          <w:sz w:val="20"/>
          <w:szCs w:val="20"/>
          <w:lang w:val="it-IT"/>
        </w:rPr>
        <w:t xml:space="preserve">impatto che 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la pandemia avrebbe </w:t>
      </w:r>
      <w:r w:rsidR="00541195">
        <w:rPr>
          <w:rFonts w:ascii="Verdana" w:hAnsi="Verdana"/>
          <w:sz w:val="20"/>
          <w:szCs w:val="20"/>
          <w:lang w:val="it-IT"/>
        </w:rPr>
        <w:t>avuto</w:t>
      </w:r>
      <w:r w:rsidR="00907974" w:rsidRPr="007462F0">
        <w:rPr>
          <w:rFonts w:ascii="Verdana" w:hAnsi="Verdana"/>
          <w:sz w:val="20"/>
          <w:szCs w:val="20"/>
          <w:lang w:val="it-IT"/>
        </w:rPr>
        <w:t xml:space="preserve"> sull</w:t>
      </w:r>
      <w:r w:rsidR="00541195">
        <w:rPr>
          <w:rFonts w:ascii="Verdana" w:hAnsi="Verdana"/>
          <w:sz w:val="20"/>
          <w:szCs w:val="20"/>
          <w:lang w:val="it-IT"/>
        </w:rPr>
        <w:t xml:space="preserve">e candidature in </w:t>
      </w:r>
      <w:r w:rsidR="001B17BB">
        <w:rPr>
          <w:rFonts w:ascii="Verdana" w:hAnsi="Verdana"/>
          <w:sz w:val="20"/>
          <w:szCs w:val="20"/>
          <w:lang w:val="it-IT"/>
        </w:rPr>
        <w:t>infermieristica.</w:t>
      </w:r>
    </w:p>
    <w:p w14:paraId="44F182B9" w14:textId="77777777" w:rsidR="001B17BB" w:rsidRPr="007462F0" w:rsidRDefault="001B17BB" w:rsidP="001B17BB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</w:p>
    <w:p w14:paraId="327BBFB2" w14:textId="3371DF87" w:rsidR="00907974" w:rsidRPr="007462F0" w:rsidRDefault="00907974" w:rsidP="001B17BB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  <w:r w:rsidRPr="007462F0">
        <w:rPr>
          <w:rFonts w:ascii="Verdana" w:hAnsi="Verdana"/>
          <w:sz w:val="20"/>
          <w:szCs w:val="20"/>
          <w:lang w:val="it-IT"/>
        </w:rPr>
        <w:t>Nonostante la pandemia, quest</w:t>
      </w:r>
      <w:r w:rsidR="00A437EE">
        <w:rPr>
          <w:rFonts w:ascii="Verdana" w:hAnsi="Verdana"/>
          <w:sz w:val="20"/>
          <w:szCs w:val="20"/>
          <w:lang w:val="it-IT"/>
        </w:rPr>
        <w:t>’</w:t>
      </w:r>
      <w:r w:rsidRPr="007462F0">
        <w:rPr>
          <w:rFonts w:ascii="Verdana" w:hAnsi="Verdana"/>
          <w:sz w:val="20"/>
          <w:szCs w:val="20"/>
          <w:lang w:val="it-IT"/>
        </w:rPr>
        <w:t>anno 230 diplomati delle scuole superiori hanno optato per le professioni sanitarie, 135 d</w:t>
      </w:r>
      <w:r w:rsidR="00541195">
        <w:rPr>
          <w:rFonts w:ascii="Verdana" w:hAnsi="Verdana"/>
          <w:sz w:val="20"/>
          <w:szCs w:val="20"/>
          <w:lang w:val="it-IT"/>
        </w:rPr>
        <w:t xml:space="preserve">ei </w:t>
      </w:r>
      <w:r w:rsidRPr="007462F0">
        <w:rPr>
          <w:rFonts w:ascii="Verdana" w:hAnsi="Verdana"/>
          <w:sz w:val="20"/>
          <w:szCs w:val="20"/>
          <w:lang w:val="it-IT"/>
        </w:rPr>
        <w:t xml:space="preserve">quali per infermieristica. </w:t>
      </w:r>
      <w:r w:rsidR="00A437EE">
        <w:rPr>
          <w:rFonts w:ascii="Verdana" w:hAnsi="Verdana"/>
          <w:sz w:val="20"/>
          <w:szCs w:val="20"/>
          <w:lang w:val="it-IT"/>
        </w:rPr>
        <w:t>“</w:t>
      </w:r>
      <w:r w:rsidRPr="007462F0">
        <w:rPr>
          <w:rFonts w:ascii="Verdana" w:hAnsi="Verdana"/>
          <w:sz w:val="20"/>
          <w:szCs w:val="20"/>
          <w:lang w:val="it-IT"/>
        </w:rPr>
        <w:t>L</w:t>
      </w:r>
      <w:r w:rsidR="00A437EE">
        <w:rPr>
          <w:rFonts w:ascii="Verdana" w:hAnsi="Verdana"/>
          <w:sz w:val="20"/>
          <w:szCs w:val="20"/>
          <w:lang w:val="it-IT"/>
        </w:rPr>
        <w:t>’</w:t>
      </w:r>
      <w:r w:rsidRPr="007462F0">
        <w:rPr>
          <w:rFonts w:ascii="Verdana" w:hAnsi="Verdana"/>
          <w:sz w:val="20"/>
          <w:szCs w:val="20"/>
          <w:lang w:val="it-IT"/>
        </w:rPr>
        <w:t xml:space="preserve">eccellente formazione infermieristica bilingue di Claudiana garantisce al sistema sanitario altoatesino </w:t>
      </w:r>
      <w:r w:rsidR="00A437EE">
        <w:rPr>
          <w:rFonts w:ascii="Verdana" w:hAnsi="Verdana"/>
          <w:sz w:val="20"/>
          <w:szCs w:val="20"/>
          <w:lang w:val="it-IT"/>
        </w:rPr>
        <w:t xml:space="preserve">di poter offrire </w:t>
      </w:r>
      <w:r w:rsidRPr="007462F0">
        <w:rPr>
          <w:rFonts w:ascii="Verdana" w:hAnsi="Verdana"/>
          <w:sz w:val="20"/>
          <w:szCs w:val="20"/>
          <w:lang w:val="it-IT"/>
        </w:rPr>
        <w:t>un</w:t>
      </w:r>
      <w:r w:rsidR="00A437EE">
        <w:rPr>
          <w:rFonts w:ascii="Verdana" w:hAnsi="Verdana"/>
          <w:sz w:val="20"/>
          <w:szCs w:val="20"/>
          <w:lang w:val="it-IT"/>
        </w:rPr>
        <w:t>’</w:t>
      </w:r>
      <w:r w:rsidRPr="007462F0">
        <w:rPr>
          <w:rFonts w:ascii="Verdana" w:hAnsi="Verdana"/>
          <w:sz w:val="20"/>
          <w:szCs w:val="20"/>
          <w:lang w:val="it-IT"/>
        </w:rPr>
        <w:t xml:space="preserve">assistenza professionale </w:t>
      </w:r>
      <w:r w:rsidR="00A437EE">
        <w:rPr>
          <w:rFonts w:ascii="Verdana" w:hAnsi="Verdana"/>
          <w:sz w:val="20"/>
          <w:szCs w:val="20"/>
          <w:lang w:val="it-IT"/>
        </w:rPr>
        <w:t>ai pazienti</w:t>
      </w:r>
      <w:r w:rsidRPr="007462F0">
        <w:rPr>
          <w:rFonts w:ascii="Verdana" w:hAnsi="Verdana"/>
          <w:sz w:val="20"/>
          <w:szCs w:val="20"/>
          <w:lang w:val="it-IT"/>
        </w:rPr>
        <w:t xml:space="preserve"> </w:t>
      </w:r>
      <w:r w:rsidR="00541195">
        <w:rPr>
          <w:rFonts w:ascii="Verdana" w:hAnsi="Verdana"/>
          <w:sz w:val="20"/>
          <w:szCs w:val="20"/>
          <w:lang w:val="it-IT"/>
        </w:rPr>
        <w:t>della nostra provincia</w:t>
      </w:r>
      <w:r w:rsidRPr="007462F0">
        <w:rPr>
          <w:rFonts w:ascii="Verdana" w:hAnsi="Verdana"/>
          <w:sz w:val="20"/>
          <w:szCs w:val="20"/>
          <w:lang w:val="it-IT"/>
        </w:rPr>
        <w:t>. Grazie alla buona qualità</w:t>
      </w:r>
      <w:r w:rsidR="00A437EE">
        <w:rPr>
          <w:rFonts w:ascii="Verdana" w:hAnsi="Verdana"/>
          <w:sz w:val="20"/>
          <w:szCs w:val="20"/>
          <w:lang w:val="it-IT"/>
        </w:rPr>
        <w:t xml:space="preserve"> del corsi di studi</w:t>
      </w:r>
      <w:r w:rsidRPr="007462F0">
        <w:rPr>
          <w:rFonts w:ascii="Verdana" w:hAnsi="Verdana"/>
          <w:sz w:val="20"/>
          <w:szCs w:val="20"/>
          <w:lang w:val="it-IT"/>
        </w:rPr>
        <w:t xml:space="preserve">, i nostri laureati sono richiesti in tutto il mondo. Abbiamo ripetute richieste e talvolta </w:t>
      </w:r>
      <w:r w:rsidR="00541195">
        <w:rPr>
          <w:rFonts w:ascii="Verdana" w:hAnsi="Verdana"/>
          <w:sz w:val="20"/>
          <w:szCs w:val="20"/>
          <w:lang w:val="it-IT"/>
        </w:rPr>
        <w:t xml:space="preserve">anche </w:t>
      </w:r>
      <w:r w:rsidRPr="007462F0">
        <w:rPr>
          <w:rFonts w:ascii="Verdana" w:hAnsi="Verdana"/>
          <w:sz w:val="20"/>
          <w:szCs w:val="20"/>
          <w:lang w:val="it-IT"/>
        </w:rPr>
        <w:t xml:space="preserve">delegazioni </w:t>
      </w:r>
      <w:r w:rsidR="00541195">
        <w:rPr>
          <w:rFonts w:ascii="Verdana" w:hAnsi="Verdana"/>
          <w:sz w:val="20"/>
          <w:szCs w:val="20"/>
          <w:lang w:val="it-IT"/>
        </w:rPr>
        <w:t xml:space="preserve">in arrivo </w:t>
      </w:r>
      <w:r w:rsidRPr="007462F0">
        <w:rPr>
          <w:rFonts w:ascii="Verdana" w:hAnsi="Verdana"/>
          <w:sz w:val="20"/>
          <w:szCs w:val="20"/>
          <w:lang w:val="it-IT"/>
        </w:rPr>
        <w:t>da Austria, Germania, Svizzera</w:t>
      </w:r>
      <w:r w:rsidR="00541195">
        <w:rPr>
          <w:rFonts w:ascii="Verdana" w:hAnsi="Verdana"/>
          <w:sz w:val="20"/>
          <w:szCs w:val="20"/>
          <w:lang w:val="it-IT"/>
        </w:rPr>
        <w:t xml:space="preserve"> e addirittura </w:t>
      </w:r>
      <w:r w:rsidRPr="007462F0">
        <w:rPr>
          <w:rFonts w:ascii="Verdana" w:hAnsi="Verdana"/>
          <w:sz w:val="20"/>
          <w:szCs w:val="20"/>
          <w:lang w:val="it-IT"/>
        </w:rPr>
        <w:t>dagli USA e da aziende private. Tuttavia, per noi</w:t>
      </w:r>
      <w:r w:rsidR="00541195">
        <w:rPr>
          <w:rFonts w:ascii="Verdana" w:hAnsi="Verdana"/>
          <w:sz w:val="20"/>
          <w:szCs w:val="20"/>
          <w:lang w:val="it-IT"/>
        </w:rPr>
        <w:t xml:space="preserve"> i</w:t>
      </w:r>
      <w:r w:rsidR="00541195" w:rsidRPr="007462F0">
        <w:rPr>
          <w:rFonts w:ascii="Verdana" w:hAnsi="Verdana"/>
          <w:sz w:val="20"/>
          <w:szCs w:val="20"/>
          <w:lang w:val="it-IT"/>
        </w:rPr>
        <w:t xml:space="preserve">l sistema sanitario altoatesino ha </w:t>
      </w:r>
      <w:r w:rsidR="00A437EE">
        <w:rPr>
          <w:rFonts w:ascii="Verdana" w:hAnsi="Verdana"/>
          <w:sz w:val="20"/>
          <w:szCs w:val="20"/>
          <w:lang w:val="it-IT"/>
        </w:rPr>
        <w:t>l</w:t>
      </w:r>
      <w:r w:rsidRPr="007462F0">
        <w:rPr>
          <w:rFonts w:ascii="Verdana" w:hAnsi="Verdana"/>
          <w:sz w:val="20"/>
          <w:szCs w:val="20"/>
          <w:lang w:val="it-IT"/>
        </w:rPr>
        <w:t>a priorità assoluta</w:t>
      </w:r>
      <w:r w:rsidR="00541195">
        <w:rPr>
          <w:rFonts w:ascii="Verdana" w:hAnsi="Verdana"/>
          <w:sz w:val="20"/>
          <w:szCs w:val="20"/>
          <w:lang w:val="it-IT"/>
        </w:rPr>
        <w:t>”</w:t>
      </w:r>
      <w:r w:rsidRPr="007462F0">
        <w:rPr>
          <w:rFonts w:ascii="Verdana" w:hAnsi="Verdana"/>
          <w:sz w:val="20"/>
          <w:szCs w:val="20"/>
          <w:lang w:val="it-IT"/>
        </w:rPr>
        <w:t xml:space="preserve">, </w:t>
      </w:r>
      <w:r w:rsidR="00541195">
        <w:rPr>
          <w:rFonts w:ascii="Verdana" w:hAnsi="Verdana"/>
          <w:sz w:val="20"/>
          <w:szCs w:val="20"/>
          <w:lang w:val="it-IT"/>
        </w:rPr>
        <w:t>ha affermato</w:t>
      </w:r>
      <w:r w:rsidRPr="007462F0">
        <w:rPr>
          <w:rFonts w:ascii="Verdana" w:hAnsi="Verdana"/>
          <w:sz w:val="20"/>
          <w:szCs w:val="20"/>
          <w:lang w:val="it-IT"/>
        </w:rPr>
        <w:t xml:space="preserve"> Klaus Eisendle, </w:t>
      </w:r>
      <w:r w:rsidR="00A437EE">
        <w:rPr>
          <w:rFonts w:ascii="Verdana" w:hAnsi="Verdana"/>
          <w:sz w:val="20"/>
          <w:szCs w:val="20"/>
          <w:lang w:val="it-IT"/>
        </w:rPr>
        <w:t>p</w:t>
      </w:r>
      <w:r w:rsidRPr="007462F0">
        <w:rPr>
          <w:rFonts w:ascii="Verdana" w:hAnsi="Verdana"/>
          <w:sz w:val="20"/>
          <w:szCs w:val="20"/>
          <w:lang w:val="it-IT"/>
        </w:rPr>
        <w:t xml:space="preserve">residente </w:t>
      </w:r>
      <w:r w:rsidR="00541195">
        <w:rPr>
          <w:rFonts w:ascii="Verdana" w:hAnsi="Verdana"/>
          <w:sz w:val="20"/>
          <w:szCs w:val="20"/>
          <w:lang w:val="it-IT"/>
        </w:rPr>
        <w:t>d</w:t>
      </w:r>
      <w:r w:rsidR="00A437EE">
        <w:rPr>
          <w:rFonts w:ascii="Verdana" w:hAnsi="Verdana"/>
          <w:sz w:val="20"/>
          <w:szCs w:val="20"/>
          <w:lang w:val="it-IT"/>
        </w:rPr>
        <w:t>i</w:t>
      </w:r>
      <w:r w:rsidR="00541195">
        <w:rPr>
          <w:rFonts w:ascii="Verdana" w:hAnsi="Verdana"/>
          <w:sz w:val="20"/>
          <w:szCs w:val="20"/>
          <w:lang w:val="it-IT"/>
        </w:rPr>
        <w:t xml:space="preserve"> Claudiana</w:t>
      </w:r>
      <w:r w:rsidRPr="007462F0">
        <w:rPr>
          <w:rFonts w:ascii="Verdana" w:hAnsi="Verdana"/>
          <w:sz w:val="20"/>
          <w:szCs w:val="20"/>
          <w:lang w:val="it-IT"/>
        </w:rPr>
        <w:t>.</w:t>
      </w:r>
    </w:p>
    <w:p w14:paraId="66E8593C" w14:textId="77777777" w:rsidR="001B17BB" w:rsidRDefault="001B17BB" w:rsidP="001B17BB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</w:p>
    <w:p w14:paraId="2689111E" w14:textId="19C1BBD9" w:rsidR="00023F6B" w:rsidRPr="007462F0" w:rsidRDefault="00907974" w:rsidP="001B17BB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  <w:r w:rsidRPr="007462F0">
        <w:rPr>
          <w:rFonts w:ascii="Verdana" w:hAnsi="Verdana"/>
          <w:sz w:val="20"/>
          <w:szCs w:val="20"/>
          <w:lang w:val="it-IT"/>
        </w:rPr>
        <w:t>Qualche settimana</w:t>
      </w:r>
      <w:r w:rsidR="00541195">
        <w:rPr>
          <w:rFonts w:ascii="Verdana" w:hAnsi="Verdana"/>
          <w:sz w:val="20"/>
          <w:szCs w:val="20"/>
          <w:lang w:val="it-IT"/>
        </w:rPr>
        <w:t xml:space="preserve"> fa sono ricominciate</w:t>
      </w:r>
      <w:r w:rsidRPr="007462F0">
        <w:rPr>
          <w:rFonts w:ascii="Verdana" w:hAnsi="Verdana"/>
          <w:sz w:val="20"/>
          <w:szCs w:val="20"/>
          <w:lang w:val="it-IT"/>
        </w:rPr>
        <w:t xml:space="preserve"> le lezioni a</w:t>
      </w:r>
      <w:r w:rsidR="00541195">
        <w:rPr>
          <w:rFonts w:ascii="Verdana" w:hAnsi="Verdana"/>
          <w:sz w:val="20"/>
          <w:szCs w:val="20"/>
          <w:lang w:val="it-IT"/>
        </w:rPr>
        <w:t xml:space="preserve">lla Scuola Provinciale Superiore di Sanità </w:t>
      </w:r>
      <w:r w:rsidRPr="007462F0">
        <w:rPr>
          <w:rFonts w:ascii="Verdana" w:hAnsi="Verdana"/>
          <w:sz w:val="20"/>
          <w:szCs w:val="20"/>
          <w:lang w:val="it-IT"/>
        </w:rPr>
        <w:t>Claudiana</w:t>
      </w:r>
      <w:r w:rsidR="00A437EE">
        <w:rPr>
          <w:rFonts w:ascii="Verdana" w:hAnsi="Verdana"/>
          <w:sz w:val="20"/>
          <w:szCs w:val="20"/>
          <w:lang w:val="it-IT"/>
        </w:rPr>
        <w:t>, i</w:t>
      </w:r>
      <w:r w:rsidRPr="007462F0">
        <w:rPr>
          <w:rFonts w:ascii="Verdana" w:hAnsi="Verdana"/>
          <w:sz w:val="20"/>
          <w:szCs w:val="20"/>
          <w:lang w:val="it-IT"/>
        </w:rPr>
        <w:t xml:space="preserve">n parte </w:t>
      </w:r>
      <w:r w:rsidR="00951D4E">
        <w:rPr>
          <w:rFonts w:ascii="Verdana" w:hAnsi="Verdana"/>
          <w:sz w:val="20"/>
          <w:szCs w:val="20"/>
          <w:lang w:val="it-IT"/>
        </w:rPr>
        <w:t>mediante didattica a distanza e in parte in presenza</w:t>
      </w:r>
      <w:r w:rsidRPr="007462F0">
        <w:rPr>
          <w:rFonts w:ascii="Verdana" w:hAnsi="Verdana"/>
          <w:sz w:val="20"/>
          <w:szCs w:val="20"/>
          <w:lang w:val="it-IT"/>
        </w:rPr>
        <w:t xml:space="preserve">. Alla Claudiana, tutto è sempre fatto </w:t>
      </w:r>
      <w:r w:rsidR="00A437EE">
        <w:rPr>
          <w:rFonts w:ascii="Verdana" w:hAnsi="Verdana"/>
          <w:sz w:val="20"/>
          <w:szCs w:val="20"/>
          <w:lang w:val="it-IT"/>
        </w:rPr>
        <w:t>in un’ottica di mantenimento</w:t>
      </w:r>
      <w:r w:rsidR="00951D4E">
        <w:rPr>
          <w:rFonts w:ascii="Verdana" w:hAnsi="Verdana"/>
          <w:sz w:val="20"/>
          <w:szCs w:val="20"/>
          <w:lang w:val="it-IT"/>
        </w:rPr>
        <w:t xml:space="preserve"> </w:t>
      </w:r>
      <w:r w:rsidRPr="007462F0">
        <w:rPr>
          <w:rFonts w:ascii="Verdana" w:hAnsi="Verdana"/>
          <w:sz w:val="20"/>
          <w:szCs w:val="20"/>
          <w:lang w:val="it-IT"/>
        </w:rPr>
        <w:t xml:space="preserve">della salute, per garantire che gli studi possano </w:t>
      </w:r>
      <w:r w:rsidR="00951D4E">
        <w:rPr>
          <w:rFonts w:ascii="Verdana" w:hAnsi="Verdana"/>
          <w:sz w:val="20"/>
          <w:szCs w:val="20"/>
          <w:lang w:val="it-IT"/>
        </w:rPr>
        <w:t>proseguir</w:t>
      </w:r>
      <w:r w:rsidRPr="007462F0">
        <w:rPr>
          <w:rFonts w:ascii="Verdana" w:hAnsi="Verdana"/>
          <w:sz w:val="20"/>
          <w:szCs w:val="20"/>
          <w:lang w:val="it-IT"/>
        </w:rPr>
        <w:t xml:space="preserve">e il più regolarmente possibile. I 706 studenti </w:t>
      </w:r>
      <w:r w:rsidR="00951D4E">
        <w:rPr>
          <w:rFonts w:ascii="Verdana" w:hAnsi="Verdana"/>
          <w:sz w:val="20"/>
          <w:szCs w:val="20"/>
          <w:lang w:val="it-IT"/>
        </w:rPr>
        <w:t>si attengono</w:t>
      </w:r>
      <w:r w:rsidRPr="007462F0">
        <w:rPr>
          <w:rFonts w:ascii="Verdana" w:hAnsi="Verdana"/>
          <w:sz w:val="20"/>
          <w:szCs w:val="20"/>
          <w:lang w:val="it-IT"/>
        </w:rPr>
        <w:t xml:space="preserve"> in modo esemplare </w:t>
      </w:r>
      <w:r w:rsidR="00951D4E">
        <w:rPr>
          <w:rFonts w:ascii="Verdana" w:hAnsi="Verdana"/>
          <w:sz w:val="20"/>
          <w:szCs w:val="20"/>
          <w:lang w:val="it-IT"/>
        </w:rPr>
        <w:t>anche alle</w:t>
      </w:r>
      <w:r w:rsidRPr="007462F0">
        <w:rPr>
          <w:rFonts w:ascii="Verdana" w:hAnsi="Verdana"/>
          <w:sz w:val="20"/>
          <w:szCs w:val="20"/>
          <w:lang w:val="it-IT"/>
        </w:rPr>
        <w:t xml:space="preserve"> precauzioni di sicurezza come</w:t>
      </w:r>
      <w:r w:rsidR="00A437EE">
        <w:rPr>
          <w:rFonts w:ascii="Verdana" w:hAnsi="Verdana"/>
          <w:sz w:val="20"/>
          <w:szCs w:val="20"/>
          <w:lang w:val="it-IT"/>
        </w:rPr>
        <w:t xml:space="preserve"> quella di</w:t>
      </w:r>
      <w:r w:rsidRPr="007462F0">
        <w:rPr>
          <w:rFonts w:ascii="Verdana" w:hAnsi="Verdana"/>
          <w:sz w:val="20"/>
          <w:szCs w:val="20"/>
          <w:lang w:val="it-IT"/>
        </w:rPr>
        <w:t xml:space="preserve"> </w:t>
      </w:r>
      <w:r w:rsidR="00951D4E">
        <w:rPr>
          <w:rFonts w:ascii="Verdana" w:hAnsi="Verdana"/>
          <w:sz w:val="20"/>
          <w:szCs w:val="20"/>
          <w:lang w:val="it-IT"/>
        </w:rPr>
        <w:t xml:space="preserve">disinfettarsi </w:t>
      </w:r>
      <w:r w:rsidRPr="007462F0">
        <w:rPr>
          <w:rFonts w:ascii="Verdana" w:hAnsi="Verdana"/>
          <w:sz w:val="20"/>
          <w:szCs w:val="20"/>
          <w:lang w:val="it-IT"/>
        </w:rPr>
        <w:t xml:space="preserve">le mani e </w:t>
      </w:r>
      <w:r w:rsidR="00A437EE">
        <w:rPr>
          <w:rFonts w:ascii="Verdana" w:hAnsi="Verdana"/>
          <w:sz w:val="20"/>
          <w:szCs w:val="20"/>
          <w:lang w:val="it-IT"/>
        </w:rPr>
        <w:t xml:space="preserve">di </w:t>
      </w:r>
      <w:r w:rsidR="00951D4E">
        <w:rPr>
          <w:rFonts w:ascii="Verdana" w:hAnsi="Verdana"/>
          <w:sz w:val="20"/>
          <w:szCs w:val="20"/>
          <w:lang w:val="it-IT"/>
        </w:rPr>
        <w:t xml:space="preserve">indossare </w:t>
      </w:r>
      <w:r w:rsidRPr="007462F0">
        <w:rPr>
          <w:rFonts w:ascii="Verdana" w:hAnsi="Verdana"/>
          <w:sz w:val="20"/>
          <w:szCs w:val="20"/>
          <w:lang w:val="it-IT"/>
        </w:rPr>
        <w:t>la mascher</w:t>
      </w:r>
      <w:r w:rsidR="00951D4E">
        <w:rPr>
          <w:rFonts w:ascii="Verdana" w:hAnsi="Verdana"/>
          <w:sz w:val="20"/>
          <w:szCs w:val="20"/>
          <w:lang w:val="it-IT"/>
        </w:rPr>
        <w:t>ina.</w:t>
      </w:r>
    </w:p>
    <w:p w14:paraId="7362813D" w14:textId="77777777" w:rsidR="00627CA1" w:rsidRDefault="00627CA1" w:rsidP="001B17BB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</w:p>
    <w:p w14:paraId="07627327" w14:textId="77777777" w:rsidR="001B17BB" w:rsidRPr="007462F0" w:rsidRDefault="001B17BB" w:rsidP="001B17BB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</w:p>
    <w:p w14:paraId="2504FD18" w14:textId="0030BF6A" w:rsidR="00135CF7" w:rsidRPr="00907974" w:rsidRDefault="00F5687E" w:rsidP="001B17B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907974">
        <w:rPr>
          <w:rFonts w:ascii="Verdana" w:hAnsi="Verdana"/>
          <w:sz w:val="20"/>
          <w:szCs w:val="20"/>
          <w:lang w:val="it-IT"/>
        </w:rPr>
        <w:t>I</w:t>
      </w:r>
      <w:r w:rsidR="00827706" w:rsidRPr="00907974">
        <w:rPr>
          <w:rFonts w:ascii="Verdana" w:hAnsi="Verdana"/>
          <w:sz w:val="20"/>
          <w:szCs w:val="20"/>
          <w:lang w:val="it-IT"/>
        </w:rPr>
        <w:t>n foto</w:t>
      </w:r>
      <w:r w:rsidRPr="00907974">
        <w:rPr>
          <w:rFonts w:ascii="Verdana" w:hAnsi="Verdana"/>
          <w:sz w:val="20"/>
          <w:szCs w:val="20"/>
          <w:lang w:val="it-IT"/>
        </w:rPr>
        <w:t>:</w:t>
      </w:r>
      <w:r w:rsidR="00907974">
        <w:rPr>
          <w:rFonts w:ascii="Verdana" w:hAnsi="Verdana"/>
          <w:sz w:val="20"/>
          <w:szCs w:val="20"/>
          <w:lang w:val="it-IT"/>
        </w:rPr>
        <w:t xml:space="preserve"> La recente</w:t>
      </w:r>
      <w:r w:rsidRPr="00907974">
        <w:rPr>
          <w:rFonts w:ascii="Verdana" w:hAnsi="Verdana"/>
          <w:sz w:val="20"/>
          <w:szCs w:val="20"/>
          <w:lang w:val="it-IT"/>
        </w:rPr>
        <w:t xml:space="preserve"> </w:t>
      </w:r>
      <w:r w:rsidR="00907974" w:rsidRPr="00907974">
        <w:rPr>
          <w:rFonts w:ascii="Verdana" w:hAnsi="Verdana"/>
          <w:sz w:val="20"/>
          <w:szCs w:val="20"/>
          <w:lang w:val="it-IT"/>
        </w:rPr>
        <w:t>inaugurazione dell</w:t>
      </w:r>
      <w:r w:rsidR="00A437EE">
        <w:rPr>
          <w:rFonts w:ascii="Verdana" w:hAnsi="Verdana"/>
          <w:sz w:val="20"/>
          <w:szCs w:val="20"/>
          <w:lang w:val="it-IT"/>
        </w:rPr>
        <w:t>’</w:t>
      </w:r>
      <w:r w:rsidR="00907974" w:rsidRPr="00907974">
        <w:rPr>
          <w:rFonts w:ascii="Verdana" w:hAnsi="Verdana"/>
          <w:sz w:val="20"/>
          <w:szCs w:val="20"/>
          <w:lang w:val="it-IT"/>
        </w:rPr>
        <w:t>anno accademico alla Claudiana</w:t>
      </w:r>
    </w:p>
    <w:p w14:paraId="4B6E45FA" w14:textId="77777777" w:rsidR="001F4C2C" w:rsidRPr="00907974" w:rsidRDefault="001F4C2C" w:rsidP="001B17B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148CE2A5" w14:textId="77777777" w:rsidR="001F4C2C" w:rsidRPr="007276A9" w:rsidRDefault="001F4C2C" w:rsidP="001B17B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7BDF82FE" w14:textId="22760726" w:rsidR="007C6AFB" w:rsidRPr="00F5542C" w:rsidRDefault="007C6AFB" w:rsidP="001B17BB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eastAsia="de-DE"/>
        </w:rPr>
      </w:pPr>
      <w:proofErr w:type="spellStart"/>
      <w:r w:rsidRPr="00F5542C">
        <w:rPr>
          <w:rFonts w:ascii="Verdana" w:hAnsi="Verdana" w:cs="Calibri"/>
          <w:b/>
          <w:sz w:val="20"/>
          <w:szCs w:val="20"/>
          <w:lang w:eastAsia="de-DE"/>
        </w:rPr>
        <w:t>Informa</w:t>
      </w:r>
      <w:r w:rsidR="00827706">
        <w:rPr>
          <w:rFonts w:ascii="Verdana" w:hAnsi="Verdana" w:cs="Calibri"/>
          <w:b/>
          <w:sz w:val="20"/>
          <w:szCs w:val="20"/>
          <w:lang w:eastAsia="de-DE"/>
        </w:rPr>
        <w:t>zioni</w:t>
      </w:r>
      <w:proofErr w:type="spellEnd"/>
    </w:p>
    <w:p w14:paraId="48B14D2C" w14:textId="77777777" w:rsidR="007C6AFB" w:rsidRPr="00F5542C" w:rsidRDefault="007C6AFB" w:rsidP="001B17BB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eastAsia="de-DE"/>
        </w:rPr>
      </w:pPr>
    </w:p>
    <w:p w14:paraId="54EA7769" w14:textId="77777777" w:rsidR="007C6AFB" w:rsidRPr="00F5542C" w:rsidRDefault="007C6AFB" w:rsidP="001B17B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4BF9FE71" wp14:editId="50A314BC">
            <wp:extent cx="2651760" cy="500261"/>
            <wp:effectExtent l="0" t="0" r="0" b="0"/>
            <wp:docPr id="1" name="Grafik 1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3DC99" w14:textId="77777777" w:rsidR="007C6AFB" w:rsidRPr="00F5542C" w:rsidRDefault="007C6AFB" w:rsidP="001B17B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4362B12C" w14:textId="4027B794" w:rsidR="007C6AFB" w:rsidRPr="00907974" w:rsidRDefault="00827706" w:rsidP="001B17BB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it-IT" w:eastAsia="de-DE"/>
        </w:rPr>
      </w:pPr>
      <w:r w:rsidRPr="00907974">
        <w:rPr>
          <w:rFonts w:ascii="Verdana" w:hAnsi="Verdana" w:cs="Tahoma"/>
          <w:sz w:val="20"/>
          <w:szCs w:val="20"/>
          <w:lang w:val="it-IT"/>
        </w:rPr>
        <w:lastRenderedPageBreak/>
        <w:t>Scuola Provinciale Superiore di Sanità</w:t>
      </w:r>
    </w:p>
    <w:p w14:paraId="3C33CBC9" w14:textId="77777777" w:rsidR="007C6AFB" w:rsidRPr="00827706" w:rsidRDefault="007C6AFB" w:rsidP="001B17BB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it-IT" w:eastAsia="de-DE"/>
        </w:rPr>
      </w:pPr>
      <w:r w:rsidRPr="00827706">
        <w:rPr>
          <w:rFonts w:ascii="Verdana" w:hAnsi="Verdana" w:cs="Calibri"/>
          <w:sz w:val="20"/>
          <w:szCs w:val="20"/>
          <w:lang w:val="it-IT" w:eastAsia="de-DE"/>
        </w:rPr>
        <w:t>Claudiana</w:t>
      </w:r>
    </w:p>
    <w:p w14:paraId="2A1DBFF4" w14:textId="446975A4" w:rsidR="007C6AFB" w:rsidRPr="00827706" w:rsidRDefault="007C6AFB" w:rsidP="001B17BB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827706">
        <w:rPr>
          <w:rFonts w:ascii="Verdana" w:hAnsi="Verdana" w:cs="Tahoma"/>
          <w:sz w:val="20"/>
          <w:szCs w:val="20"/>
          <w:lang w:val="it-IT"/>
        </w:rPr>
        <w:t>D</w:t>
      </w:r>
      <w:r w:rsidR="00827706">
        <w:rPr>
          <w:rFonts w:ascii="Verdana" w:hAnsi="Verdana" w:cs="Tahoma"/>
          <w:sz w:val="20"/>
          <w:szCs w:val="20"/>
          <w:lang w:val="it-IT"/>
        </w:rPr>
        <w:t>ott</w:t>
      </w:r>
      <w:r w:rsidRPr="00827706">
        <w:rPr>
          <w:rFonts w:ascii="Verdana" w:hAnsi="Verdana" w:cs="Tahoma"/>
          <w:sz w:val="20"/>
          <w:szCs w:val="20"/>
          <w:lang w:val="it-IT"/>
        </w:rPr>
        <w:t>. Guido Bocchio</w:t>
      </w:r>
    </w:p>
    <w:p w14:paraId="5259B6A0" w14:textId="728DDF94" w:rsidR="007C6AFB" w:rsidRPr="00907974" w:rsidRDefault="00827706" w:rsidP="001B17BB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907974">
        <w:rPr>
          <w:rFonts w:ascii="Verdana" w:hAnsi="Verdana" w:cs="Tahoma"/>
          <w:sz w:val="20"/>
          <w:szCs w:val="20"/>
          <w:lang w:val="it-IT"/>
        </w:rPr>
        <w:t xml:space="preserve">Via </w:t>
      </w:r>
      <w:r w:rsidR="007C6AFB" w:rsidRPr="00907974">
        <w:rPr>
          <w:rFonts w:ascii="Verdana" w:hAnsi="Verdana" w:cs="Tahoma"/>
          <w:sz w:val="20"/>
          <w:szCs w:val="20"/>
          <w:lang w:val="it-IT"/>
        </w:rPr>
        <w:t>Lorenz</w:t>
      </w:r>
      <w:r w:rsidRPr="00907974">
        <w:rPr>
          <w:rFonts w:ascii="Verdana" w:hAnsi="Verdana" w:cs="Tahoma"/>
          <w:sz w:val="20"/>
          <w:szCs w:val="20"/>
          <w:lang w:val="it-IT"/>
        </w:rPr>
        <w:t xml:space="preserve"> </w:t>
      </w:r>
      <w:proofErr w:type="spellStart"/>
      <w:r w:rsidR="007C6AFB" w:rsidRPr="00907974">
        <w:rPr>
          <w:rFonts w:ascii="Verdana" w:hAnsi="Verdana" w:cs="Tahoma"/>
          <w:sz w:val="20"/>
          <w:szCs w:val="20"/>
          <w:lang w:val="it-IT"/>
        </w:rPr>
        <w:t>Böhler</w:t>
      </w:r>
      <w:proofErr w:type="spellEnd"/>
      <w:r w:rsidRPr="00907974">
        <w:rPr>
          <w:rFonts w:ascii="Verdana" w:hAnsi="Verdana" w:cs="Tahoma"/>
          <w:sz w:val="20"/>
          <w:szCs w:val="20"/>
          <w:lang w:val="it-IT"/>
        </w:rPr>
        <w:t xml:space="preserve">, </w:t>
      </w:r>
      <w:r w:rsidR="007C6AFB" w:rsidRPr="00907974">
        <w:rPr>
          <w:rFonts w:ascii="Verdana" w:hAnsi="Verdana" w:cs="Tahoma"/>
          <w:sz w:val="20"/>
          <w:szCs w:val="20"/>
          <w:lang w:val="it-IT"/>
        </w:rPr>
        <w:t>13</w:t>
      </w:r>
    </w:p>
    <w:p w14:paraId="56C000CC" w14:textId="09D952DA" w:rsidR="007C6AFB" w:rsidRPr="00907974" w:rsidRDefault="007C6AFB" w:rsidP="001B17BB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907974">
        <w:rPr>
          <w:rFonts w:ascii="Verdana" w:hAnsi="Verdana" w:cs="Tahoma"/>
          <w:sz w:val="20"/>
          <w:szCs w:val="20"/>
          <w:lang w:val="it-IT"/>
        </w:rPr>
        <w:t>39100 Bo</w:t>
      </w:r>
      <w:r w:rsidR="00827706" w:rsidRPr="00907974">
        <w:rPr>
          <w:rFonts w:ascii="Verdana" w:hAnsi="Verdana" w:cs="Tahoma"/>
          <w:sz w:val="20"/>
          <w:szCs w:val="20"/>
          <w:lang w:val="it-IT"/>
        </w:rPr>
        <w:t>lzano</w:t>
      </w:r>
    </w:p>
    <w:p w14:paraId="1EEB88CC" w14:textId="77777777" w:rsidR="007C6AFB" w:rsidRPr="00907974" w:rsidRDefault="007C6AFB" w:rsidP="001B17BB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907974">
        <w:rPr>
          <w:rFonts w:ascii="Verdana" w:hAnsi="Verdana" w:cs="Tahoma"/>
          <w:sz w:val="20"/>
          <w:szCs w:val="20"/>
          <w:lang w:val="it-IT"/>
        </w:rPr>
        <w:t>Tel. 0471 067300</w:t>
      </w:r>
    </w:p>
    <w:p w14:paraId="4CEBC929" w14:textId="4B9A37B1" w:rsidR="007C6AFB" w:rsidRPr="00827706" w:rsidRDefault="007C6AFB" w:rsidP="001B17BB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it-IT" w:eastAsia="de-DE"/>
        </w:rPr>
      </w:pPr>
      <w:r w:rsidRPr="00827706">
        <w:rPr>
          <w:rFonts w:ascii="Verdana" w:hAnsi="Verdana" w:cs="Calibri"/>
          <w:sz w:val="20"/>
          <w:szCs w:val="20"/>
          <w:lang w:val="it-IT"/>
        </w:rPr>
        <w:t>E-</w:t>
      </w:r>
      <w:r w:rsidR="00827706">
        <w:rPr>
          <w:rFonts w:ascii="Verdana" w:hAnsi="Verdana" w:cs="Calibri"/>
          <w:sz w:val="20"/>
          <w:szCs w:val="20"/>
          <w:lang w:val="it-IT"/>
        </w:rPr>
        <w:t>m</w:t>
      </w:r>
      <w:r w:rsidRPr="00827706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7" w:history="1">
        <w:r w:rsidRPr="00827706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14:paraId="0C90F593" w14:textId="77777777" w:rsidR="007C6AFB" w:rsidRPr="00907974" w:rsidRDefault="00E00A2A" w:rsidP="001B17BB">
      <w:pPr>
        <w:spacing w:after="0" w:line="240" w:lineRule="auto"/>
        <w:jc w:val="both"/>
        <w:rPr>
          <w:rFonts w:ascii="Verdana" w:hAnsi="Verdana" w:cs="Calibri"/>
          <w:color w:val="0563C1" w:themeColor="hyperlink"/>
          <w:sz w:val="20"/>
          <w:szCs w:val="20"/>
          <w:u w:val="single"/>
          <w:lang w:val="it-IT"/>
        </w:rPr>
      </w:pPr>
      <w:hyperlink r:id="rId8" w:history="1">
        <w:r w:rsidR="007C6AFB" w:rsidRPr="00907974">
          <w:rPr>
            <w:rFonts w:ascii="Verdana" w:hAnsi="Verdana" w:cs="Calibri"/>
            <w:color w:val="0563C1" w:themeColor="hyperlink"/>
            <w:sz w:val="20"/>
            <w:szCs w:val="20"/>
            <w:u w:val="single"/>
            <w:lang w:val="it-IT"/>
          </w:rPr>
          <w:t>www.claudiana.bz.it</w:t>
        </w:r>
      </w:hyperlink>
    </w:p>
    <w:p w14:paraId="3029CD6A" w14:textId="77777777" w:rsidR="00A82783" w:rsidRPr="00907974" w:rsidRDefault="00E00A2A" w:rsidP="001B17BB">
      <w:pPr>
        <w:spacing w:after="0" w:line="240" w:lineRule="auto"/>
        <w:jc w:val="both"/>
        <w:rPr>
          <w:rFonts w:ascii="Verdana" w:hAnsi="Verdana" w:cs="Calibri"/>
          <w:color w:val="0563C1" w:themeColor="hyperlink"/>
          <w:sz w:val="20"/>
          <w:szCs w:val="20"/>
          <w:u w:val="single"/>
          <w:lang w:val="it-IT"/>
        </w:rPr>
      </w:pPr>
      <w:hyperlink r:id="rId9" w:history="1">
        <w:r w:rsidR="00A82783" w:rsidRPr="00907974">
          <w:rPr>
            <w:rStyle w:val="Hyperlink"/>
            <w:rFonts w:ascii="Verdana" w:hAnsi="Verdana" w:cs="Calibri"/>
            <w:sz w:val="20"/>
            <w:szCs w:val="20"/>
            <w:lang w:val="it-IT"/>
          </w:rPr>
          <w:t>www.facebook.com/claudiana.bolzano</w:t>
        </w:r>
      </w:hyperlink>
    </w:p>
    <w:sectPr w:rsidR="00A82783" w:rsidRPr="009079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AE12"/>
      </v:shape>
    </w:pict>
  </w:numPicBullet>
  <w:abstractNum w:abstractNumId="0" w15:restartNumberingAfterBreak="0">
    <w:nsid w:val="01D504F3"/>
    <w:multiLevelType w:val="hybridMultilevel"/>
    <w:tmpl w:val="2FA661CC"/>
    <w:lvl w:ilvl="0" w:tplc="04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629A"/>
    <w:multiLevelType w:val="hybridMultilevel"/>
    <w:tmpl w:val="FDA09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00955"/>
    <w:multiLevelType w:val="hybridMultilevel"/>
    <w:tmpl w:val="5E58ED40"/>
    <w:lvl w:ilvl="0" w:tplc="7862B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85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E2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E5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E3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A5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65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86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271A86"/>
    <w:multiLevelType w:val="hybridMultilevel"/>
    <w:tmpl w:val="7AD6D1C8"/>
    <w:lvl w:ilvl="0" w:tplc="8ECC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20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41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8A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C3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87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0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EC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83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3D16037"/>
    <w:multiLevelType w:val="hybridMultilevel"/>
    <w:tmpl w:val="BAACF4D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7E"/>
    <w:rsid w:val="00006281"/>
    <w:rsid w:val="000209D5"/>
    <w:rsid w:val="00023F6B"/>
    <w:rsid w:val="00036C8F"/>
    <w:rsid w:val="0006566E"/>
    <w:rsid w:val="0007758B"/>
    <w:rsid w:val="00083C9C"/>
    <w:rsid w:val="00086F78"/>
    <w:rsid w:val="00097139"/>
    <w:rsid w:val="000A35C7"/>
    <w:rsid w:val="00120ED0"/>
    <w:rsid w:val="0012346F"/>
    <w:rsid w:val="0012636E"/>
    <w:rsid w:val="00135CF7"/>
    <w:rsid w:val="0014620C"/>
    <w:rsid w:val="001A49D7"/>
    <w:rsid w:val="001B17BB"/>
    <w:rsid w:val="001D394B"/>
    <w:rsid w:val="001D5446"/>
    <w:rsid w:val="001E17D5"/>
    <w:rsid w:val="001E3DA2"/>
    <w:rsid w:val="001F0430"/>
    <w:rsid w:val="001F4C2C"/>
    <w:rsid w:val="002073A9"/>
    <w:rsid w:val="002126D6"/>
    <w:rsid w:val="002352E6"/>
    <w:rsid w:val="0024446F"/>
    <w:rsid w:val="002534E2"/>
    <w:rsid w:val="002820A2"/>
    <w:rsid w:val="002F2A39"/>
    <w:rsid w:val="002F2C2E"/>
    <w:rsid w:val="003235D7"/>
    <w:rsid w:val="003344B1"/>
    <w:rsid w:val="0037412E"/>
    <w:rsid w:val="003756BC"/>
    <w:rsid w:val="00383729"/>
    <w:rsid w:val="003D759C"/>
    <w:rsid w:val="003F4E41"/>
    <w:rsid w:val="00415515"/>
    <w:rsid w:val="00425071"/>
    <w:rsid w:val="00427CA5"/>
    <w:rsid w:val="00436E97"/>
    <w:rsid w:val="00443911"/>
    <w:rsid w:val="00444AA3"/>
    <w:rsid w:val="00446A00"/>
    <w:rsid w:val="00486720"/>
    <w:rsid w:val="004C5EDA"/>
    <w:rsid w:val="004C6E24"/>
    <w:rsid w:val="004F0924"/>
    <w:rsid w:val="004F0DF1"/>
    <w:rsid w:val="0050390E"/>
    <w:rsid w:val="00541195"/>
    <w:rsid w:val="00545206"/>
    <w:rsid w:val="0056542E"/>
    <w:rsid w:val="00566DE7"/>
    <w:rsid w:val="005753E8"/>
    <w:rsid w:val="005779E4"/>
    <w:rsid w:val="005A5713"/>
    <w:rsid w:val="005B47D9"/>
    <w:rsid w:val="005C3D25"/>
    <w:rsid w:val="005E381B"/>
    <w:rsid w:val="00612DE2"/>
    <w:rsid w:val="00622DCF"/>
    <w:rsid w:val="00627CA1"/>
    <w:rsid w:val="0063225A"/>
    <w:rsid w:val="00657A40"/>
    <w:rsid w:val="0066706E"/>
    <w:rsid w:val="00671544"/>
    <w:rsid w:val="0068658D"/>
    <w:rsid w:val="00691079"/>
    <w:rsid w:val="006C1267"/>
    <w:rsid w:val="006C6527"/>
    <w:rsid w:val="006F6B16"/>
    <w:rsid w:val="006F772F"/>
    <w:rsid w:val="00722336"/>
    <w:rsid w:val="007276A9"/>
    <w:rsid w:val="007462F0"/>
    <w:rsid w:val="00767E0C"/>
    <w:rsid w:val="007906D8"/>
    <w:rsid w:val="007B72E9"/>
    <w:rsid w:val="007C08BD"/>
    <w:rsid w:val="007C2BA1"/>
    <w:rsid w:val="007C5749"/>
    <w:rsid w:val="007C6AFB"/>
    <w:rsid w:val="007D4A9E"/>
    <w:rsid w:val="007D5854"/>
    <w:rsid w:val="007E39D7"/>
    <w:rsid w:val="007E6EF2"/>
    <w:rsid w:val="007E78AF"/>
    <w:rsid w:val="00805C3D"/>
    <w:rsid w:val="00823842"/>
    <w:rsid w:val="00827706"/>
    <w:rsid w:val="00836DAE"/>
    <w:rsid w:val="008474E1"/>
    <w:rsid w:val="0086009C"/>
    <w:rsid w:val="00860275"/>
    <w:rsid w:val="00860AF8"/>
    <w:rsid w:val="0087264D"/>
    <w:rsid w:val="00885AA4"/>
    <w:rsid w:val="008A2532"/>
    <w:rsid w:val="008A43B4"/>
    <w:rsid w:val="008A7502"/>
    <w:rsid w:val="008C1BEF"/>
    <w:rsid w:val="008C5B0F"/>
    <w:rsid w:val="008D432A"/>
    <w:rsid w:val="008D59A9"/>
    <w:rsid w:val="008F5721"/>
    <w:rsid w:val="00907974"/>
    <w:rsid w:val="00951D4E"/>
    <w:rsid w:val="0096436C"/>
    <w:rsid w:val="009709AF"/>
    <w:rsid w:val="009836F7"/>
    <w:rsid w:val="00993B0B"/>
    <w:rsid w:val="0099653E"/>
    <w:rsid w:val="009C2FAC"/>
    <w:rsid w:val="009E54DD"/>
    <w:rsid w:val="009F7BD3"/>
    <w:rsid w:val="00A02AD0"/>
    <w:rsid w:val="00A07B7F"/>
    <w:rsid w:val="00A16B7E"/>
    <w:rsid w:val="00A437EE"/>
    <w:rsid w:val="00A46A4E"/>
    <w:rsid w:val="00A60707"/>
    <w:rsid w:val="00A666C4"/>
    <w:rsid w:val="00A71A1A"/>
    <w:rsid w:val="00A77C0C"/>
    <w:rsid w:val="00A82783"/>
    <w:rsid w:val="00A83432"/>
    <w:rsid w:val="00AA22B4"/>
    <w:rsid w:val="00AC61EF"/>
    <w:rsid w:val="00AD39CF"/>
    <w:rsid w:val="00B023CE"/>
    <w:rsid w:val="00B23C12"/>
    <w:rsid w:val="00B47734"/>
    <w:rsid w:val="00BB4C44"/>
    <w:rsid w:val="00BD51F5"/>
    <w:rsid w:val="00BE019A"/>
    <w:rsid w:val="00C04E85"/>
    <w:rsid w:val="00C066DF"/>
    <w:rsid w:val="00C23301"/>
    <w:rsid w:val="00C475ED"/>
    <w:rsid w:val="00C54EBE"/>
    <w:rsid w:val="00C858FD"/>
    <w:rsid w:val="00CD64CA"/>
    <w:rsid w:val="00CF2B4A"/>
    <w:rsid w:val="00D0017F"/>
    <w:rsid w:val="00D3554A"/>
    <w:rsid w:val="00D558B3"/>
    <w:rsid w:val="00DA3466"/>
    <w:rsid w:val="00DB4260"/>
    <w:rsid w:val="00DC06FD"/>
    <w:rsid w:val="00DC1BF2"/>
    <w:rsid w:val="00DD35A3"/>
    <w:rsid w:val="00E00A2A"/>
    <w:rsid w:val="00E1018C"/>
    <w:rsid w:val="00E257E4"/>
    <w:rsid w:val="00E27F45"/>
    <w:rsid w:val="00E46C94"/>
    <w:rsid w:val="00E6111F"/>
    <w:rsid w:val="00E71A13"/>
    <w:rsid w:val="00E97496"/>
    <w:rsid w:val="00E97811"/>
    <w:rsid w:val="00EA5BD5"/>
    <w:rsid w:val="00EC781D"/>
    <w:rsid w:val="00F02EF3"/>
    <w:rsid w:val="00F12B1F"/>
    <w:rsid w:val="00F24B43"/>
    <w:rsid w:val="00F5686C"/>
    <w:rsid w:val="00F5687E"/>
    <w:rsid w:val="00F76EE6"/>
    <w:rsid w:val="00FA5476"/>
    <w:rsid w:val="00FA7F28"/>
    <w:rsid w:val="00FB3074"/>
    <w:rsid w:val="00FC7C07"/>
    <w:rsid w:val="00FD1DC0"/>
    <w:rsid w:val="00FD4D04"/>
    <w:rsid w:val="00FE2C2D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D55D"/>
  <w15:docId w15:val="{B49AEA34-1A91-4D26-BAB2-7B7CD9AA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6AFB"/>
    <w:rPr>
      <w:color w:val="0563C1" w:themeColor="hyperlink"/>
      <w:u w:val="single"/>
    </w:rPr>
  </w:style>
  <w:style w:type="paragraph" w:customStyle="1" w:styleId="Default">
    <w:name w:val="Default"/>
    <w:rsid w:val="000A35C7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C2BA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4C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62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22D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Absatz-Standardschriftart"/>
    <w:rsid w:val="00545206"/>
  </w:style>
  <w:style w:type="character" w:styleId="Hervorhebung">
    <w:name w:val="Emphasis"/>
    <w:basedOn w:val="Absatz-Standardschriftart"/>
    <w:uiPriority w:val="20"/>
    <w:qFormat/>
    <w:rsid w:val="00545206"/>
    <w:rPr>
      <w:i/>
      <w:iCs/>
    </w:rPr>
  </w:style>
  <w:style w:type="table" w:styleId="Tabellenraster">
    <w:name w:val="Table Grid"/>
    <w:basedOn w:val="NormaleTabelle"/>
    <w:uiPriority w:val="59"/>
    <w:rsid w:val="00860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Standard"/>
    <w:rsid w:val="0098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9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6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9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udiana.bz.it" TargetMode="External"/><Relationship Id="rId3" Type="http://schemas.openxmlformats.org/officeDocument/2006/relationships/styles" Target="styles.xml"/><Relationship Id="rId7" Type="http://schemas.openxmlformats.org/officeDocument/2006/relationships/hyperlink" Target="mailto:direktion@claudiana.bz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claudiana.bolzan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0BB2-20BC-4FC1-9ED4-48C7BEF6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Traduzioni STR</dc:creator>
  <cp:lastModifiedBy>Silvia</cp:lastModifiedBy>
  <cp:revision>4</cp:revision>
  <cp:lastPrinted>2020-09-30T17:52:00Z</cp:lastPrinted>
  <dcterms:created xsi:type="dcterms:W3CDTF">2020-10-27T10:44:00Z</dcterms:created>
  <dcterms:modified xsi:type="dcterms:W3CDTF">2020-10-28T08:25:00Z</dcterms:modified>
</cp:coreProperties>
</file>