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5C0" w:rsidRPr="008F7F69" w:rsidRDefault="005A35C0" w:rsidP="008F7F69">
      <w:pPr>
        <w:spacing w:line="345" w:lineRule="atLeast"/>
        <w:rPr>
          <w:rFonts w:ascii="Verdana" w:hAnsi="Verdana" w:cs="Arial"/>
          <w:bCs/>
          <w:color w:val="000000"/>
          <w:sz w:val="20"/>
          <w:szCs w:val="20"/>
          <w:lang w:val="it-IT"/>
        </w:rPr>
      </w:pPr>
      <w:r w:rsidRPr="008F7F69">
        <w:rPr>
          <w:rFonts w:ascii="Verdana" w:hAnsi="Verdana" w:cs="Arial"/>
          <w:bCs/>
          <w:color w:val="000000"/>
          <w:sz w:val="20"/>
          <w:szCs w:val="20"/>
          <w:lang w:val="it-IT"/>
        </w:rPr>
        <w:t>Comunicato stampa</w:t>
      </w:r>
    </w:p>
    <w:p w:rsidR="005A35C0" w:rsidRPr="008F7F69" w:rsidRDefault="005A35C0" w:rsidP="008F7F69">
      <w:pPr>
        <w:spacing w:line="345" w:lineRule="atLeast"/>
        <w:rPr>
          <w:rFonts w:ascii="Verdana" w:hAnsi="Verdana" w:cs="Arial"/>
          <w:bCs/>
          <w:color w:val="000000"/>
          <w:sz w:val="20"/>
          <w:szCs w:val="20"/>
          <w:lang w:val="it-IT"/>
        </w:rPr>
      </w:pPr>
    </w:p>
    <w:p w:rsidR="005A35C0" w:rsidRPr="008F7F69" w:rsidRDefault="005A35C0" w:rsidP="008F7F69">
      <w:pPr>
        <w:spacing w:line="345" w:lineRule="atLeast"/>
        <w:rPr>
          <w:rFonts w:ascii="Verdana" w:hAnsi="Verdana" w:cs="Arial"/>
          <w:bCs/>
          <w:color w:val="000000"/>
          <w:sz w:val="20"/>
          <w:szCs w:val="20"/>
          <w:lang w:val="it-IT"/>
        </w:rPr>
      </w:pPr>
      <w:r w:rsidRPr="008F7F69">
        <w:rPr>
          <w:rFonts w:ascii="Verdana" w:hAnsi="Verdana" w:cs="Arial"/>
          <w:bCs/>
          <w:color w:val="000000"/>
          <w:sz w:val="20"/>
          <w:szCs w:val="20"/>
          <w:lang w:val="it-IT"/>
        </w:rPr>
        <w:t>Bolzano, il 1 giugno 2017</w:t>
      </w:r>
    </w:p>
    <w:p w:rsidR="005A35C0" w:rsidRPr="008F7F69" w:rsidRDefault="005A35C0" w:rsidP="008F7F69">
      <w:pPr>
        <w:spacing w:line="345" w:lineRule="atLeast"/>
        <w:rPr>
          <w:rFonts w:ascii="Verdana" w:hAnsi="Verdana" w:cs="Arial"/>
          <w:b/>
          <w:bCs/>
          <w:color w:val="000000"/>
          <w:sz w:val="20"/>
          <w:szCs w:val="20"/>
          <w:lang w:val="it-IT"/>
        </w:rPr>
      </w:pPr>
    </w:p>
    <w:p w:rsidR="005A35C0" w:rsidRPr="008F7F69" w:rsidRDefault="005A35C0" w:rsidP="008F7F69">
      <w:pPr>
        <w:spacing w:line="345" w:lineRule="atLeast"/>
        <w:rPr>
          <w:rFonts w:ascii="Verdana" w:hAnsi="Verdana" w:cs="Arial"/>
          <w:bCs/>
          <w:color w:val="000000"/>
          <w:sz w:val="20"/>
          <w:szCs w:val="20"/>
          <w:u w:val="single"/>
          <w:lang w:val="it-IT"/>
        </w:rPr>
      </w:pPr>
      <w:r w:rsidRPr="008F7F69">
        <w:rPr>
          <w:rFonts w:ascii="Verdana" w:hAnsi="Verdana" w:cs="Arial"/>
          <w:bCs/>
          <w:color w:val="000000"/>
          <w:sz w:val="20"/>
          <w:szCs w:val="20"/>
          <w:u w:val="single"/>
          <w:lang w:val="it-IT"/>
        </w:rPr>
        <w:t>Appello a non visitare i circhi con spettacoli con gli animali</w:t>
      </w:r>
    </w:p>
    <w:p w:rsidR="005A35C0" w:rsidRPr="008F7F69" w:rsidRDefault="005A35C0" w:rsidP="008F7F69">
      <w:pPr>
        <w:spacing w:line="345" w:lineRule="atLeast"/>
        <w:rPr>
          <w:rFonts w:ascii="Verdana" w:hAnsi="Verdana" w:cs="Arial"/>
          <w:b/>
          <w:bCs/>
          <w:color w:val="000000"/>
          <w:sz w:val="20"/>
          <w:szCs w:val="20"/>
          <w:lang w:val="it-IT"/>
        </w:rPr>
      </w:pPr>
    </w:p>
    <w:p w:rsidR="005A35C0" w:rsidRPr="008F7F69" w:rsidRDefault="005A35C0" w:rsidP="008F7F69">
      <w:pPr>
        <w:spacing w:line="345" w:lineRule="atLeast"/>
        <w:rPr>
          <w:rFonts w:ascii="Verdana" w:hAnsi="Verdana" w:cs="Arial"/>
          <w:b/>
          <w:bCs/>
          <w:color w:val="000000"/>
          <w:sz w:val="36"/>
          <w:szCs w:val="36"/>
          <w:lang w:val="it-IT"/>
        </w:rPr>
      </w:pPr>
      <w:bookmarkStart w:id="0" w:name="_GoBack"/>
      <w:r w:rsidRPr="008F7F69">
        <w:rPr>
          <w:rFonts w:ascii="Verdana" w:hAnsi="Verdana" w:cs="Arial"/>
          <w:b/>
          <w:bCs/>
          <w:color w:val="000000"/>
          <w:sz w:val="36"/>
          <w:szCs w:val="36"/>
          <w:lang w:val="it-IT"/>
        </w:rPr>
        <w:t>Gli animali non dovrebbero stare nei circhi!</w:t>
      </w:r>
    </w:p>
    <w:bookmarkEnd w:id="0"/>
    <w:p w:rsidR="005A35C0" w:rsidRPr="008F7F69" w:rsidRDefault="005A35C0" w:rsidP="008F7F69">
      <w:pPr>
        <w:pStyle w:val="StandardWeb"/>
        <w:spacing w:before="0" w:beforeAutospacing="0" w:after="0" w:afterAutospacing="0"/>
        <w:rPr>
          <w:rFonts w:ascii="Verdana" w:hAnsi="Verdana" w:cs="Arial"/>
          <w:color w:val="000000"/>
          <w:sz w:val="20"/>
          <w:szCs w:val="20"/>
          <w:lang w:val="it-IT"/>
        </w:rPr>
      </w:pPr>
      <w:r w:rsidRPr="008F7F69">
        <w:rPr>
          <w:rFonts w:ascii="Verdana" w:hAnsi="Verdana" w:cs="Arial"/>
          <w:color w:val="000000"/>
          <w:sz w:val="20"/>
          <w:szCs w:val="20"/>
          <w:lang w:val="it-IT"/>
        </w:rPr>
        <w:t xml:space="preserve">Leoni, tigri, elefanti e cammelli vegetano in piccole gabbie o in strettissimi spazi per muoversi e devono funzionare a comando sulla pista: La vita da animale da circo è un’unica sofferenza. Per l’intrattenimento di cittadine e cittadini questo fine settimana, animali selvatici e altri animali saranno impegnati in spettacoli ad Egna su un terreno di proprietà privata. Gli animali saranno costretti a presentare le loro acrobazie in un’arena da circo. „Noi invitiamo tutti i cittadini e tutte le cittadine dell’Alto Adige a non visitare spettacoli circensi con animali- Con l’acquisto di un biglietto di entrata ognuno può compartecipare nella decisione sulla vita e sul benessere degli animali – diamo la precedenza a circhi senza l’impiego di animali!” Questo è l’appello dell’Associazione Amici Animali altoatesini. </w:t>
      </w:r>
    </w:p>
    <w:p w:rsidR="005A35C0" w:rsidRPr="008F7F69" w:rsidRDefault="005A35C0" w:rsidP="008F7F69">
      <w:pPr>
        <w:pStyle w:val="StandardWeb"/>
        <w:spacing w:before="0" w:beforeAutospacing="0" w:after="0" w:afterAutospacing="0"/>
        <w:rPr>
          <w:rFonts w:ascii="Verdana" w:hAnsi="Verdana" w:cs="Arial"/>
          <w:color w:val="000000"/>
          <w:sz w:val="20"/>
          <w:szCs w:val="20"/>
          <w:lang w:val="it-IT"/>
        </w:rPr>
      </w:pPr>
    </w:p>
    <w:p w:rsidR="005A35C0" w:rsidRPr="008F7F69" w:rsidRDefault="005A35C0" w:rsidP="008F7F69">
      <w:pPr>
        <w:pStyle w:val="StandardWeb"/>
        <w:spacing w:before="0" w:beforeAutospacing="0" w:after="0" w:afterAutospacing="0"/>
        <w:rPr>
          <w:rFonts w:ascii="Verdana" w:hAnsi="Verdana" w:cs="Arial"/>
          <w:b/>
          <w:color w:val="000000"/>
          <w:sz w:val="20"/>
          <w:szCs w:val="20"/>
          <w:lang w:val="it-IT"/>
        </w:rPr>
      </w:pPr>
      <w:r w:rsidRPr="008F7F69">
        <w:rPr>
          <w:rFonts w:ascii="Verdana" w:hAnsi="Verdana" w:cs="Arial"/>
          <w:b/>
          <w:color w:val="000000"/>
          <w:sz w:val="20"/>
          <w:szCs w:val="20"/>
          <w:lang w:val="it-IT"/>
        </w:rPr>
        <w:t>L’Appello alla politica</w:t>
      </w:r>
    </w:p>
    <w:p w:rsidR="005A35C0" w:rsidRPr="008F7F69" w:rsidRDefault="005A35C0" w:rsidP="008F7F69">
      <w:pPr>
        <w:pStyle w:val="StandardWeb"/>
        <w:spacing w:before="0" w:beforeAutospacing="0" w:after="0" w:afterAutospacing="0"/>
        <w:rPr>
          <w:rFonts w:ascii="Verdana" w:hAnsi="Verdana"/>
          <w:sz w:val="20"/>
          <w:szCs w:val="20"/>
          <w:lang w:val="it-IT"/>
        </w:rPr>
      </w:pPr>
      <w:r w:rsidRPr="008F7F69">
        <w:rPr>
          <w:rFonts w:ascii="Verdana" w:hAnsi="Verdana" w:cs="Arial"/>
          <w:color w:val="000000"/>
          <w:sz w:val="20"/>
          <w:szCs w:val="20"/>
          <w:lang w:val="it-IT"/>
        </w:rPr>
        <w:t xml:space="preserve">In diversi Stati appartenenti all’Unione Europea è stata vietato il mantenimento di animali selvatici nei circhi, come per esempio in Austria, dove il divieto è regolamentato dall’01.01.2005 dal legge austriaca sulla tutela degli animali. In Italia sta aumentando la pressione al divieto di circhi con attività circensi con animali. In questi giorni viene trattato in Senato il disegno di legge n. 2287-bis che prevede la revisione delle disposizioni in tema di attività circensi finalizzate alla graduale eliminazione dell’utilizzo di animali nello svolgimento delle stesse. “Appelliamo alla Giunta provinciale e ai rappresentanti politici della provincia di Bolzano a Roma di impegnarsi per il divieto di circhi con l’impiego di animali e di sostenere l’impegno del Governo a Roma e di esigere l’eliminazione immediata dell’utilizzo di animali nello svolgimento di attività circensi”, chiedono le amiche e gli amici degli animali altoatesini. </w:t>
      </w:r>
    </w:p>
    <w:p w:rsidR="005A35C0" w:rsidRPr="008F7F69" w:rsidRDefault="005A35C0" w:rsidP="008F7F69">
      <w:pPr>
        <w:rPr>
          <w:sz w:val="20"/>
          <w:szCs w:val="20"/>
          <w:lang w:val="it-IT"/>
        </w:rPr>
      </w:pPr>
    </w:p>
    <w:p w:rsidR="005A35C0" w:rsidRPr="008F7F69" w:rsidRDefault="005A35C0" w:rsidP="008F7F69">
      <w:pPr>
        <w:pStyle w:val="StandardWeb"/>
        <w:spacing w:before="0" w:beforeAutospacing="0" w:after="0" w:afterAutospacing="0"/>
        <w:rPr>
          <w:rFonts w:ascii="Verdana" w:hAnsi="Verdana" w:cs="Arial"/>
          <w:b/>
          <w:color w:val="000000"/>
          <w:sz w:val="20"/>
          <w:szCs w:val="20"/>
          <w:lang w:val="it-IT"/>
        </w:rPr>
      </w:pPr>
      <w:r w:rsidRPr="008F7F69">
        <w:rPr>
          <w:rFonts w:ascii="Verdana" w:hAnsi="Verdana" w:cs="Arial"/>
          <w:b/>
          <w:color w:val="000000"/>
          <w:sz w:val="20"/>
          <w:szCs w:val="20"/>
          <w:lang w:val="it-IT"/>
        </w:rPr>
        <w:t>Condizioni insopportabili per gli animali</w:t>
      </w:r>
    </w:p>
    <w:p w:rsidR="005A35C0" w:rsidRPr="008F7F69" w:rsidRDefault="005A35C0" w:rsidP="008F7F69">
      <w:pPr>
        <w:pStyle w:val="StandardWeb"/>
        <w:spacing w:before="0" w:beforeAutospacing="0" w:after="0" w:afterAutospacing="0"/>
        <w:rPr>
          <w:rFonts w:ascii="Verdana" w:hAnsi="Verdana" w:cs="Arial"/>
          <w:color w:val="000000"/>
          <w:sz w:val="20"/>
          <w:szCs w:val="20"/>
          <w:lang w:val="it-IT"/>
        </w:rPr>
      </w:pPr>
      <w:r w:rsidRPr="008F7F69">
        <w:rPr>
          <w:rFonts w:ascii="Verdana" w:hAnsi="Verdana" w:cs="Arial"/>
          <w:color w:val="000000"/>
          <w:sz w:val="20"/>
          <w:szCs w:val="20"/>
          <w:lang w:val="it-IT"/>
        </w:rPr>
        <w:t xml:space="preserve">Da anni l’associazione tutela degli animali „Amici Animali </w:t>
      </w:r>
      <w:proofErr w:type="spellStart"/>
      <w:proofErr w:type="gramStart"/>
      <w:r w:rsidRPr="008F7F69">
        <w:rPr>
          <w:rFonts w:ascii="Verdana" w:hAnsi="Verdana" w:cs="Arial"/>
          <w:color w:val="000000"/>
          <w:sz w:val="20"/>
          <w:szCs w:val="20"/>
          <w:lang w:val="it-IT"/>
        </w:rPr>
        <w:t>altoatesioni</w:t>
      </w:r>
      <w:proofErr w:type="spellEnd"/>
      <w:r w:rsidRPr="008F7F69">
        <w:rPr>
          <w:rFonts w:ascii="Verdana" w:hAnsi="Verdana" w:cs="Arial"/>
          <w:color w:val="000000"/>
          <w:sz w:val="20"/>
          <w:szCs w:val="20"/>
          <w:lang w:val="it-IT"/>
        </w:rPr>
        <w:t>“ si</w:t>
      </w:r>
      <w:proofErr w:type="gramEnd"/>
      <w:r w:rsidRPr="008F7F69">
        <w:rPr>
          <w:rFonts w:ascii="Verdana" w:hAnsi="Verdana" w:cs="Arial"/>
          <w:color w:val="000000"/>
          <w:sz w:val="20"/>
          <w:szCs w:val="20"/>
          <w:lang w:val="it-IT"/>
        </w:rPr>
        <w:t xml:space="preserve"> impegna contro il mantenimento in questo stato penoso di animali. I circhi sono una spina nel fianco non solo delle associazioni animaliste, sempre più famiglie e cittadini criticano che gli animali selvatici e gli animali nei circhi non hanno la possibilità di vivere una vita consona alla loro specie. Le condizioni di vita nei circhi sono insopportabili per gli animali, i circhi viaggianti non possono aver riguardo alle esigenze degli animali. Il circo cambia di continuo la sua posizione sul territorio, le gabbie devono essere trasportate in modo tale da contenere gli spazi e devono essere montate e smontate. In tal modo gli animali vivono la maggior parte del tempo in mezzi di trasporto troppo stretti. Per gli animali non c’è alcun posto per scavare, correre, fare il bagno o nuotare. Un animale solitario – come lo è la tigre - viene stipato assieme a animali della sua specie. Gli elefanti, animali particolarmente sociali e che in libertà vivono in greggi, vengono tenuti isolati e tenute alla catene per ore e ore. </w:t>
      </w:r>
    </w:p>
    <w:p w:rsidR="005A35C0" w:rsidRPr="008F7F69" w:rsidRDefault="005A35C0" w:rsidP="008F7F69">
      <w:pPr>
        <w:pStyle w:val="StandardWeb"/>
        <w:spacing w:before="0" w:beforeAutospacing="0" w:after="0" w:afterAutospacing="0"/>
        <w:rPr>
          <w:rFonts w:ascii="Verdana" w:hAnsi="Verdana" w:cs="Arial"/>
          <w:color w:val="000000"/>
          <w:sz w:val="20"/>
          <w:szCs w:val="20"/>
          <w:lang w:val="it-IT"/>
        </w:rPr>
      </w:pPr>
    </w:p>
    <w:p w:rsidR="005A35C0" w:rsidRPr="008F7F69" w:rsidRDefault="005A35C0" w:rsidP="008F7F69">
      <w:pPr>
        <w:pStyle w:val="StandardWeb"/>
        <w:spacing w:before="0" w:beforeAutospacing="0" w:after="0" w:afterAutospacing="0"/>
        <w:rPr>
          <w:rFonts w:ascii="Verdana" w:hAnsi="Verdana" w:cs="Arial"/>
          <w:b/>
          <w:color w:val="000000"/>
          <w:sz w:val="20"/>
          <w:szCs w:val="20"/>
          <w:lang w:val="it-IT"/>
        </w:rPr>
      </w:pPr>
      <w:r w:rsidRPr="008F7F69">
        <w:rPr>
          <w:rFonts w:ascii="Verdana" w:hAnsi="Verdana" w:cs="Arial"/>
          <w:b/>
          <w:color w:val="000000"/>
          <w:sz w:val="20"/>
          <w:szCs w:val="20"/>
          <w:lang w:val="it-IT"/>
        </w:rPr>
        <w:t xml:space="preserve">La maggior parte degli animali sviluppa disturbi comportamentali </w:t>
      </w:r>
    </w:p>
    <w:p w:rsidR="005A35C0" w:rsidRPr="008F7F69" w:rsidRDefault="005A35C0" w:rsidP="008F7F69">
      <w:pPr>
        <w:pStyle w:val="StandardWeb"/>
        <w:spacing w:before="0" w:beforeAutospacing="0" w:after="0" w:afterAutospacing="0"/>
        <w:rPr>
          <w:rFonts w:ascii="Verdana" w:hAnsi="Verdana" w:cs="Arial"/>
          <w:color w:val="000000"/>
          <w:sz w:val="20"/>
          <w:szCs w:val="20"/>
          <w:lang w:val="it-IT"/>
        </w:rPr>
      </w:pPr>
      <w:r w:rsidRPr="008F7F69">
        <w:rPr>
          <w:rFonts w:ascii="Verdana" w:hAnsi="Verdana" w:cs="Arial"/>
          <w:color w:val="000000"/>
          <w:sz w:val="20"/>
          <w:szCs w:val="20"/>
          <w:lang w:val="it-IT"/>
        </w:rPr>
        <w:t>Gli spazi stretti, stress und noia spesso portano gli animali a sviluppare disturbi comportamentali come aggressioni o apatia. Anche l’addestramento di animali selvatici e di animali per il circo è particolarmente problematico. Nessuna tigre in libertà salta volontariamente attraverso un cerchio, nessun elefante fa volontariamente la verticale sul capo. Questi numeri di addestramento sono il risultato di tecniche di addestramento dubbiose. Circhi come il circo canadese „</w:t>
      </w:r>
      <w:proofErr w:type="spellStart"/>
      <w:r w:rsidRPr="008F7F69">
        <w:rPr>
          <w:rFonts w:ascii="Verdana" w:hAnsi="Verdana" w:cs="Arial"/>
          <w:color w:val="000000"/>
          <w:sz w:val="20"/>
          <w:szCs w:val="20"/>
          <w:lang w:val="it-IT"/>
        </w:rPr>
        <w:t>Cirque</w:t>
      </w:r>
      <w:proofErr w:type="spellEnd"/>
      <w:r w:rsidRPr="008F7F69">
        <w:rPr>
          <w:rFonts w:ascii="Verdana" w:hAnsi="Verdana" w:cs="Arial"/>
          <w:color w:val="000000"/>
          <w:sz w:val="20"/>
          <w:szCs w:val="20"/>
          <w:lang w:val="it-IT"/>
        </w:rPr>
        <w:t xml:space="preserve"> </w:t>
      </w:r>
      <w:proofErr w:type="spellStart"/>
      <w:r w:rsidRPr="008F7F69">
        <w:rPr>
          <w:rFonts w:ascii="Verdana" w:hAnsi="Verdana" w:cs="Arial"/>
          <w:color w:val="000000"/>
          <w:sz w:val="20"/>
          <w:szCs w:val="20"/>
          <w:lang w:val="it-IT"/>
        </w:rPr>
        <w:t>du</w:t>
      </w:r>
      <w:proofErr w:type="spellEnd"/>
      <w:r w:rsidRPr="008F7F69">
        <w:rPr>
          <w:rFonts w:ascii="Verdana" w:hAnsi="Verdana" w:cs="Arial"/>
          <w:color w:val="000000"/>
          <w:sz w:val="20"/>
          <w:szCs w:val="20"/>
          <w:lang w:val="it-IT"/>
        </w:rPr>
        <w:t xml:space="preserve"> </w:t>
      </w:r>
      <w:proofErr w:type="gramStart"/>
      <w:r w:rsidRPr="008F7F69">
        <w:rPr>
          <w:rFonts w:ascii="Verdana" w:hAnsi="Verdana" w:cs="Arial"/>
          <w:color w:val="000000"/>
          <w:sz w:val="20"/>
          <w:szCs w:val="20"/>
          <w:lang w:val="it-IT"/>
        </w:rPr>
        <w:t>Soleil“ mostrano</w:t>
      </w:r>
      <w:proofErr w:type="gramEnd"/>
      <w:r w:rsidRPr="008F7F69">
        <w:rPr>
          <w:rFonts w:ascii="Verdana" w:hAnsi="Verdana" w:cs="Arial"/>
          <w:color w:val="000000"/>
          <w:sz w:val="20"/>
          <w:szCs w:val="20"/>
          <w:lang w:val="it-IT"/>
        </w:rPr>
        <w:t xml:space="preserve"> che sono possibili un circhi di altro tipo, presentando con grande successo spettacoli circensi senza l’impiego di animali. </w:t>
      </w:r>
    </w:p>
    <w:p w:rsidR="005A35C0" w:rsidRPr="008F7F69" w:rsidRDefault="005A35C0" w:rsidP="008F7F69">
      <w:pPr>
        <w:pStyle w:val="Textkrper"/>
        <w:spacing w:before="11"/>
        <w:ind w:left="0"/>
        <w:rPr>
          <w:rFonts w:cs="Tahoma"/>
          <w:b/>
          <w:bCs/>
          <w:lang w:val="it-IT"/>
        </w:rPr>
      </w:pPr>
    </w:p>
    <w:p w:rsidR="005A35C0" w:rsidRPr="008F7F69" w:rsidRDefault="005A35C0" w:rsidP="008F7F69">
      <w:pPr>
        <w:pStyle w:val="Textkrper"/>
        <w:spacing w:before="11"/>
        <w:ind w:left="0"/>
        <w:rPr>
          <w:rFonts w:cs="Tahoma"/>
          <w:b/>
          <w:bCs/>
        </w:rPr>
      </w:pPr>
      <w:proofErr w:type="spellStart"/>
      <w:r w:rsidRPr="008F7F69">
        <w:rPr>
          <w:rFonts w:cs="Tahoma"/>
          <w:b/>
          <w:bCs/>
        </w:rPr>
        <w:t>Informazioni</w:t>
      </w:r>
      <w:proofErr w:type="spellEnd"/>
    </w:p>
    <w:p w:rsidR="005A35C0" w:rsidRPr="008F7F69" w:rsidRDefault="005A35C0" w:rsidP="008F7F69">
      <w:pPr>
        <w:pStyle w:val="Textkrper"/>
        <w:spacing w:before="11"/>
        <w:ind w:left="0"/>
        <w:rPr>
          <w:rFonts w:cs="Tahoma"/>
        </w:rPr>
      </w:pPr>
      <w:r w:rsidRPr="008F7F69">
        <w:rPr>
          <w:rFonts w:cs="Tahoma"/>
        </w:rPr>
        <w:t xml:space="preserve">Amici </w:t>
      </w:r>
      <w:proofErr w:type="spellStart"/>
      <w:r w:rsidRPr="008F7F69">
        <w:rPr>
          <w:rFonts w:cs="Tahoma"/>
        </w:rPr>
        <w:t>Animali</w:t>
      </w:r>
      <w:proofErr w:type="spellEnd"/>
      <w:r w:rsidRPr="008F7F69">
        <w:rPr>
          <w:rFonts w:cs="Tahoma"/>
        </w:rPr>
        <w:t xml:space="preserve"> </w:t>
      </w:r>
      <w:proofErr w:type="spellStart"/>
      <w:r w:rsidRPr="008F7F69">
        <w:rPr>
          <w:rFonts w:cs="Tahoma"/>
        </w:rPr>
        <w:t>altoatesini</w:t>
      </w:r>
      <w:proofErr w:type="spellEnd"/>
    </w:p>
    <w:p w:rsidR="005A35C0" w:rsidRPr="008F7F69" w:rsidRDefault="005A35C0" w:rsidP="008F7F69">
      <w:pPr>
        <w:pStyle w:val="Textkrper"/>
        <w:spacing w:before="11"/>
        <w:ind w:left="0"/>
        <w:rPr>
          <w:rFonts w:cs="Tahoma"/>
          <w:lang w:val="it-IT"/>
        </w:rPr>
      </w:pPr>
      <w:r w:rsidRPr="008F7F69">
        <w:rPr>
          <w:rFonts w:cs="Tahoma"/>
          <w:lang w:val="it-IT"/>
        </w:rPr>
        <w:t>Anna Pitarelli</w:t>
      </w:r>
    </w:p>
    <w:p w:rsidR="005A35C0" w:rsidRPr="008F7F69" w:rsidRDefault="005A35C0" w:rsidP="008F7F69">
      <w:pPr>
        <w:pStyle w:val="Textkrper"/>
        <w:spacing w:before="11"/>
        <w:ind w:left="0"/>
        <w:rPr>
          <w:rFonts w:cs="Tahoma"/>
          <w:lang w:val="it-IT"/>
        </w:rPr>
      </w:pPr>
      <w:r w:rsidRPr="008F7F69">
        <w:rPr>
          <w:rFonts w:cs="Tahoma"/>
          <w:lang w:val="it-IT"/>
        </w:rPr>
        <w:t xml:space="preserve">Presidentessa </w:t>
      </w:r>
    </w:p>
    <w:p w:rsidR="005A35C0" w:rsidRPr="008F7F69" w:rsidRDefault="005A35C0" w:rsidP="008F7F69">
      <w:pPr>
        <w:pStyle w:val="Textkrper"/>
        <w:spacing w:before="11"/>
        <w:ind w:left="0"/>
        <w:rPr>
          <w:rFonts w:cs="Tahoma"/>
          <w:lang w:val="it-IT"/>
        </w:rPr>
      </w:pPr>
      <w:r w:rsidRPr="008F7F69">
        <w:rPr>
          <w:rFonts w:cs="Tahoma"/>
          <w:lang w:val="it-IT"/>
        </w:rPr>
        <w:t>Tel. +39 349 8090206</w:t>
      </w:r>
    </w:p>
    <w:p w:rsidR="005A35C0" w:rsidRPr="008F7F69" w:rsidRDefault="005A35C0" w:rsidP="008F7F69">
      <w:pPr>
        <w:pStyle w:val="Textkrper"/>
        <w:spacing w:before="11"/>
        <w:ind w:left="0"/>
        <w:rPr>
          <w:lang w:val="it-IT"/>
        </w:rPr>
      </w:pPr>
      <w:proofErr w:type="gramStart"/>
      <w:r w:rsidRPr="008F7F69">
        <w:rPr>
          <w:rFonts w:cs="Tahoma"/>
          <w:lang w:val="it-IT"/>
        </w:rPr>
        <w:t>e-Mail</w:t>
      </w:r>
      <w:proofErr w:type="gramEnd"/>
      <w:r w:rsidRPr="008F7F69">
        <w:rPr>
          <w:rFonts w:cs="Tahoma"/>
          <w:lang w:val="it-IT"/>
        </w:rPr>
        <w:t xml:space="preserve">: </w:t>
      </w:r>
      <w:hyperlink r:id="rId4" w:history="1">
        <w:r w:rsidRPr="008F7F69">
          <w:rPr>
            <w:rStyle w:val="Hyperlink"/>
            <w:rFonts w:cs="Tahoma"/>
            <w:lang w:val="it-IT"/>
          </w:rPr>
          <w:t xml:space="preserve">info@tierfreunde.it </w:t>
        </w:r>
      </w:hyperlink>
    </w:p>
    <w:p w:rsidR="005A35C0" w:rsidRPr="008F7F69" w:rsidRDefault="005A35C0" w:rsidP="008F7F69">
      <w:pPr>
        <w:pStyle w:val="Textkrper"/>
        <w:spacing w:before="11"/>
        <w:ind w:left="0"/>
        <w:rPr>
          <w:rFonts w:cs="Tahoma"/>
          <w:lang w:val="de-DE"/>
        </w:rPr>
      </w:pPr>
      <w:r w:rsidRPr="008F7F69">
        <w:rPr>
          <w:rFonts w:cs="Tahoma"/>
          <w:lang w:val="de-DE"/>
        </w:rPr>
        <w:t>www.tierfreunde.it/it/</w:t>
      </w:r>
    </w:p>
    <w:sectPr w:rsidR="005A35C0" w:rsidRPr="008F7F69" w:rsidSect="00C5511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DC0"/>
    <w:rsid w:val="0002561E"/>
    <w:rsid w:val="000478EC"/>
    <w:rsid w:val="0006451D"/>
    <w:rsid w:val="000A7092"/>
    <w:rsid w:val="000C1B5F"/>
    <w:rsid w:val="000C4C34"/>
    <w:rsid w:val="0012112C"/>
    <w:rsid w:val="001225BC"/>
    <w:rsid w:val="001428C3"/>
    <w:rsid w:val="001569CD"/>
    <w:rsid w:val="00184138"/>
    <w:rsid w:val="001A5656"/>
    <w:rsid w:val="001C413D"/>
    <w:rsid w:val="001C6BA5"/>
    <w:rsid w:val="001F2B76"/>
    <w:rsid w:val="00226B1C"/>
    <w:rsid w:val="002A2F0D"/>
    <w:rsid w:val="00313164"/>
    <w:rsid w:val="0031460D"/>
    <w:rsid w:val="003F26C2"/>
    <w:rsid w:val="0041019C"/>
    <w:rsid w:val="0044695D"/>
    <w:rsid w:val="004C044A"/>
    <w:rsid w:val="004D5188"/>
    <w:rsid w:val="004F48BA"/>
    <w:rsid w:val="00501406"/>
    <w:rsid w:val="005643A9"/>
    <w:rsid w:val="0057659D"/>
    <w:rsid w:val="005813D3"/>
    <w:rsid w:val="005A35C0"/>
    <w:rsid w:val="005A7F65"/>
    <w:rsid w:val="005C4CC9"/>
    <w:rsid w:val="005F5097"/>
    <w:rsid w:val="006128EC"/>
    <w:rsid w:val="0063754A"/>
    <w:rsid w:val="0064408C"/>
    <w:rsid w:val="00647201"/>
    <w:rsid w:val="006926D9"/>
    <w:rsid w:val="006C4FAB"/>
    <w:rsid w:val="006C5FBF"/>
    <w:rsid w:val="0074309B"/>
    <w:rsid w:val="00794711"/>
    <w:rsid w:val="008023AE"/>
    <w:rsid w:val="0082465C"/>
    <w:rsid w:val="00887274"/>
    <w:rsid w:val="008B16E3"/>
    <w:rsid w:val="008F0DB7"/>
    <w:rsid w:val="008F2A81"/>
    <w:rsid w:val="008F48CE"/>
    <w:rsid w:val="008F7F69"/>
    <w:rsid w:val="009067F7"/>
    <w:rsid w:val="00946E5A"/>
    <w:rsid w:val="0095097E"/>
    <w:rsid w:val="0095647E"/>
    <w:rsid w:val="009823BF"/>
    <w:rsid w:val="0099520D"/>
    <w:rsid w:val="009A5326"/>
    <w:rsid w:val="009D0AE7"/>
    <w:rsid w:val="00A14A84"/>
    <w:rsid w:val="00A27897"/>
    <w:rsid w:val="00A4783A"/>
    <w:rsid w:val="00A51829"/>
    <w:rsid w:val="00A5322A"/>
    <w:rsid w:val="00A85BAD"/>
    <w:rsid w:val="00AA7F7B"/>
    <w:rsid w:val="00AC017B"/>
    <w:rsid w:val="00AE407D"/>
    <w:rsid w:val="00B41DC0"/>
    <w:rsid w:val="00B54D93"/>
    <w:rsid w:val="00B60545"/>
    <w:rsid w:val="00BB20BA"/>
    <w:rsid w:val="00C2115C"/>
    <w:rsid w:val="00C5511F"/>
    <w:rsid w:val="00C8155B"/>
    <w:rsid w:val="00CC4EC3"/>
    <w:rsid w:val="00D246D5"/>
    <w:rsid w:val="00D26AAD"/>
    <w:rsid w:val="00D45939"/>
    <w:rsid w:val="00D927F2"/>
    <w:rsid w:val="00DA5622"/>
    <w:rsid w:val="00DB0262"/>
    <w:rsid w:val="00DC243E"/>
    <w:rsid w:val="00DC7448"/>
    <w:rsid w:val="00DC7F13"/>
    <w:rsid w:val="00E10346"/>
    <w:rsid w:val="00E1489E"/>
    <w:rsid w:val="00E25B5D"/>
    <w:rsid w:val="00E4694B"/>
    <w:rsid w:val="00E60D2D"/>
    <w:rsid w:val="00E743C7"/>
    <w:rsid w:val="00E83C87"/>
    <w:rsid w:val="00E8670A"/>
    <w:rsid w:val="00F05472"/>
    <w:rsid w:val="00F131BD"/>
    <w:rsid w:val="00F201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F47E9FA-0599-4345-84A0-CD820E92D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41DC0"/>
    <w:rPr>
      <w:rFonts w:ascii="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rsid w:val="00B41DC0"/>
    <w:pPr>
      <w:spacing w:before="100" w:beforeAutospacing="1" w:after="100" w:afterAutospacing="1"/>
    </w:pPr>
  </w:style>
  <w:style w:type="character" w:styleId="Hyperlink">
    <w:name w:val="Hyperlink"/>
    <w:basedOn w:val="Absatz-Standardschriftart"/>
    <w:uiPriority w:val="99"/>
    <w:rsid w:val="00C2115C"/>
    <w:rPr>
      <w:rFonts w:cs="Times New Roman"/>
      <w:color w:val="0000FF"/>
      <w:u w:val="single"/>
    </w:rPr>
  </w:style>
  <w:style w:type="paragraph" w:customStyle="1" w:styleId="bodytext">
    <w:name w:val="bodytext"/>
    <w:basedOn w:val="Standard"/>
    <w:uiPriority w:val="99"/>
    <w:rsid w:val="00C2115C"/>
    <w:pPr>
      <w:spacing w:before="100" w:beforeAutospacing="1" w:after="100" w:afterAutospacing="1"/>
    </w:pPr>
    <w:rPr>
      <w:rFonts w:eastAsia="Times New Roman"/>
    </w:rPr>
  </w:style>
  <w:style w:type="paragraph" w:styleId="Textkrper">
    <w:name w:val="Body Text"/>
    <w:basedOn w:val="Standard"/>
    <w:link w:val="TextkrperZchn"/>
    <w:uiPriority w:val="99"/>
    <w:rsid w:val="00C2115C"/>
    <w:pPr>
      <w:widowControl w:val="0"/>
      <w:ind w:left="112"/>
    </w:pPr>
    <w:rPr>
      <w:rFonts w:ascii="Verdana" w:hAnsi="Verdana" w:cs="Verdana"/>
      <w:sz w:val="20"/>
      <w:szCs w:val="20"/>
      <w:lang w:val="en-US" w:eastAsia="en-US"/>
    </w:rPr>
  </w:style>
  <w:style w:type="character" w:customStyle="1" w:styleId="TextkrperZchn">
    <w:name w:val="Textkörper Zchn"/>
    <w:basedOn w:val="Absatz-Standardschriftart"/>
    <w:link w:val="Textkrper"/>
    <w:uiPriority w:val="99"/>
    <w:locked/>
    <w:rsid w:val="00C2115C"/>
    <w:rPr>
      <w:rFonts w:ascii="Verdana" w:hAnsi="Verdana"/>
      <w:sz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315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tierfreund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3435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Cover d. Silvia Schroff pc623672</dc:creator>
  <cp:keywords/>
  <dc:description/>
  <cp:lastModifiedBy>Cover d. Silvia Schroff pc623672</cp:lastModifiedBy>
  <cp:revision>3</cp:revision>
  <dcterms:created xsi:type="dcterms:W3CDTF">2017-06-01T14:09:00Z</dcterms:created>
  <dcterms:modified xsi:type="dcterms:W3CDTF">2017-06-01T14:13:00Z</dcterms:modified>
</cp:coreProperties>
</file>